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3ABE" w:rsidRPr="00BC3ABE" w:rsidRDefault="00BC3ABE" w:rsidP="00BC3ABE">
      <w:pPr>
        <w:spacing w:after="160" w:line="259" w:lineRule="auto"/>
        <w:ind w:left="0" w:firstLine="0"/>
        <w:jc w:val="center"/>
        <w:rPr>
          <w:rFonts w:asciiTheme="minorHAnsi" w:eastAsiaTheme="minorEastAsia" w:hAnsiTheme="minorHAnsi" w:cstheme="minorBidi"/>
          <w:color w:val="auto"/>
          <w:sz w:val="52"/>
          <w:szCs w:val="52"/>
        </w:rPr>
      </w:pPr>
      <w:r w:rsidRPr="00BC3ABE">
        <w:rPr>
          <w:rFonts w:asciiTheme="minorHAnsi" w:eastAsiaTheme="minorEastAsia" w:hAnsiTheme="minorHAnsi" w:cstheme="minorBidi"/>
          <w:color w:val="auto"/>
          <w:sz w:val="52"/>
          <w:szCs w:val="52"/>
        </w:rPr>
        <w:t>Pučko otvoreno učilište, Slatina</w:t>
      </w:r>
    </w:p>
    <w:p w:rsidR="00BC3ABE" w:rsidRDefault="00BC3ABE" w:rsidP="00BC3ABE">
      <w:pPr>
        <w:rPr>
          <w:rFonts w:asciiTheme="minorHAnsi" w:eastAsiaTheme="minorEastAsia" w:hAnsiTheme="minorHAnsi" w:cstheme="minorBidi"/>
          <w:color w:val="auto"/>
          <w:sz w:val="52"/>
          <w:szCs w:val="52"/>
        </w:rPr>
      </w:pPr>
      <w:r>
        <w:rPr>
          <w:rFonts w:asciiTheme="minorHAnsi" w:eastAsiaTheme="minorEastAsia" w:hAnsiTheme="minorHAnsi" w:cstheme="minorBidi"/>
          <w:color w:val="auto"/>
          <w:sz w:val="52"/>
          <w:szCs w:val="52"/>
        </w:rPr>
        <w:t xml:space="preserve">    3.</w:t>
      </w:r>
      <w:r w:rsidRPr="00BC3ABE">
        <w:rPr>
          <w:rFonts w:asciiTheme="minorHAnsi" w:eastAsiaTheme="minorEastAsia" w:hAnsiTheme="minorHAnsi" w:cstheme="minorBidi"/>
          <w:color w:val="auto"/>
          <w:sz w:val="52"/>
          <w:szCs w:val="52"/>
        </w:rPr>
        <w:t>nastavno pismo iz Tržišta 2.</w:t>
      </w:r>
    </w:p>
    <w:p w:rsidR="00BC3ABE" w:rsidRDefault="00BC3ABE" w:rsidP="00BC3ABE">
      <w:pPr>
        <w:rPr>
          <w:rFonts w:asciiTheme="minorHAnsi" w:eastAsiaTheme="minorEastAsia" w:hAnsiTheme="minorHAnsi" w:cstheme="minorBidi"/>
          <w:color w:val="auto"/>
          <w:sz w:val="52"/>
          <w:szCs w:val="52"/>
        </w:rPr>
      </w:pPr>
    </w:p>
    <w:p w:rsidR="00BC3ABE" w:rsidRDefault="00BC3ABE" w:rsidP="00BC3ABE">
      <w:pPr>
        <w:rPr>
          <w:rFonts w:asciiTheme="minorHAnsi" w:eastAsiaTheme="minorEastAsia" w:hAnsiTheme="minorHAnsi" w:cstheme="minorBidi"/>
          <w:color w:val="auto"/>
          <w:sz w:val="52"/>
          <w:szCs w:val="52"/>
        </w:rPr>
      </w:pPr>
      <w:r>
        <w:rPr>
          <w:rFonts w:asciiTheme="minorHAnsi" w:eastAsiaTheme="minorEastAsia" w:hAnsiTheme="minorHAnsi" w:cstheme="minorBidi"/>
          <w:noProof/>
          <w:color w:val="auto"/>
          <w:sz w:val="52"/>
          <w:szCs w:val="52"/>
        </w:rPr>
        <w:drawing>
          <wp:inline distT="0" distB="0" distL="0" distR="0">
            <wp:extent cx="4276725" cy="5572125"/>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d2f6cfd51e3f08b1c5651eeea4aafba-content_full.png"/>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276725" cy="5572125"/>
                    </a:xfrm>
                    <a:prstGeom prst="rect">
                      <a:avLst/>
                    </a:prstGeom>
                  </pic:spPr>
                </pic:pic>
              </a:graphicData>
            </a:graphic>
          </wp:inline>
        </w:drawing>
      </w:r>
    </w:p>
    <w:p w:rsidR="00BC3ABE" w:rsidRDefault="00BC3ABE" w:rsidP="00BC3ABE">
      <w:pPr>
        <w:rPr>
          <w:rFonts w:asciiTheme="minorHAnsi" w:eastAsiaTheme="minorEastAsia" w:hAnsiTheme="minorHAnsi" w:cstheme="minorBidi"/>
          <w:color w:val="auto"/>
          <w:sz w:val="52"/>
          <w:szCs w:val="52"/>
        </w:rPr>
      </w:pPr>
      <w:r>
        <w:rPr>
          <w:rFonts w:asciiTheme="minorHAnsi" w:eastAsiaTheme="minorEastAsia" w:hAnsiTheme="minorHAnsi" w:cstheme="minorBidi"/>
          <w:color w:val="auto"/>
          <w:sz w:val="52"/>
          <w:szCs w:val="52"/>
        </w:rPr>
        <w:t>Prof. Alen Đurasek, dipl.ing.</w:t>
      </w:r>
    </w:p>
    <w:p w:rsidR="00BC3ABE" w:rsidRDefault="00BC3ABE" w:rsidP="00BC3ABE">
      <w:pPr>
        <w:rPr>
          <w:rFonts w:asciiTheme="minorHAnsi" w:eastAsiaTheme="minorEastAsia" w:hAnsiTheme="minorHAnsi" w:cstheme="minorBidi"/>
          <w:color w:val="auto"/>
          <w:sz w:val="52"/>
          <w:szCs w:val="52"/>
        </w:rPr>
      </w:pPr>
    </w:p>
    <w:p w:rsidR="00BC3ABE" w:rsidRDefault="00BC3ABE" w:rsidP="00BC3ABE">
      <w:pPr>
        <w:jc w:val="left"/>
        <w:rPr>
          <w:rFonts w:asciiTheme="minorHAnsi" w:eastAsiaTheme="minorEastAsia" w:hAnsiTheme="minorHAnsi" w:cstheme="minorBidi"/>
          <w:color w:val="auto"/>
          <w:sz w:val="52"/>
          <w:szCs w:val="52"/>
        </w:rPr>
      </w:pPr>
    </w:p>
    <w:p w:rsidR="00BC3ABE" w:rsidRDefault="00BC3ABE" w:rsidP="00BC3ABE">
      <w:pPr>
        <w:jc w:val="left"/>
        <w:rPr>
          <w:rFonts w:asciiTheme="minorHAnsi" w:eastAsiaTheme="minorEastAsia" w:hAnsiTheme="minorHAnsi" w:cstheme="minorBidi"/>
          <w:color w:val="auto"/>
          <w:sz w:val="52"/>
          <w:szCs w:val="52"/>
        </w:rPr>
      </w:pPr>
    </w:p>
    <w:p w:rsidR="00BC3ABE" w:rsidRDefault="00BC3ABE" w:rsidP="00BC3ABE">
      <w:pPr>
        <w:jc w:val="left"/>
        <w:rPr>
          <w:rFonts w:asciiTheme="minorHAnsi" w:eastAsiaTheme="minorEastAsia" w:hAnsiTheme="minorHAnsi" w:cstheme="minorBidi"/>
          <w:color w:val="auto"/>
          <w:sz w:val="52"/>
          <w:szCs w:val="52"/>
        </w:rPr>
      </w:pPr>
    </w:p>
    <w:p w:rsidR="00866408" w:rsidRPr="000E3366" w:rsidRDefault="00866408" w:rsidP="00BC3ABE">
      <w:pPr>
        <w:jc w:val="left"/>
        <w:rPr>
          <w:rFonts w:ascii="Times New Roman" w:hAnsi="Times New Roman" w:cs="Times New Roman"/>
          <w:b/>
          <w:sz w:val="24"/>
          <w:szCs w:val="24"/>
        </w:rPr>
      </w:pPr>
      <w:r w:rsidRPr="000E3366">
        <w:rPr>
          <w:rFonts w:ascii="Times New Roman" w:hAnsi="Times New Roman" w:cs="Times New Roman"/>
          <w:b/>
          <w:sz w:val="24"/>
          <w:szCs w:val="24"/>
        </w:rPr>
        <w:lastRenderedPageBreak/>
        <w:t>PŠENICA</w:t>
      </w:r>
    </w:p>
    <w:p w:rsidR="004367B6" w:rsidRPr="000E3366" w:rsidRDefault="000D736D" w:rsidP="00866408">
      <w:pPr>
        <w:jc w:val="left"/>
        <w:rPr>
          <w:rFonts w:ascii="Times New Roman" w:hAnsi="Times New Roman" w:cs="Times New Roman"/>
          <w:b/>
          <w:sz w:val="24"/>
          <w:szCs w:val="24"/>
        </w:rPr>
      </w:pPr>
      <w:r w:rsidRPr="000E3366">
        <w:rPr>
          <w:rFonts w:ascii="Times New Roman" w:hAnsi="Times New Roman" w:cs="Times New Roman"/>
          <w:b/>
          <w:sz w:val="24"/>
          <w:szCs w:val="24"/>
        </w:rPr>
        <w:t>Asortiman i kakvoća</w:t>
      </w:r>
    </w:p>
    <w:p w:rsidR="004367B6" w:rsidRPr="000E3366" w:rsidRDefault="000D736D" w:rsidP="00866408">
      <w:pPr>
        <w:jc w:val="left"/>
        <w:rPr>
          <w:rFonts w:ascii="Times New Roman" w:hAnsi="Times New Roman" w:cs="Times New Roman"/>
          <w:sz w:val="24"/>
          <w:szCs w:val="24"/>
        </w:rPr>
      </w:pPr>
      <w:r w:rsidRPr="000E3366">
        <w:rPr>
          <w:rFonts w:ascii="Times New Roman" w:hAnsi="Times New Roman" w:cs="Times New Roman"/>
          <w:sz w:val="24"/>
          <w:szCs w:val="24"/>
        </w:rPr>
        <w:t>Proizvodnja pšenice kreće se od 780 - 900 tisuća tona. Na razini potrošnje od 180 kg po pučaninu pšenice ostaje i za izvoz.</w:t>
      </w:r>
    </w:p>
    <w:p w:rsidR="004367B6" w:rsidRPr="000E3366" w:rsidRDefault="000D736D" w:rsidP="00866408">
      <w:pPr>
        <w:jc w:val="left"/>
        <w:rPr>
          <w:rFonts w:ascii="Times New Roman" w:hAnsi="Times New Roman" w:cs="Times New Roman"/>
          <w:sz w:val="24"/>
          <w:szCs w:val="24"/>
        </w:rPr>
      </w:pPr>
      <w:r w:rsidRPr="000E3366">
        <w:rPr>
          <w:rFonts w:ascii="Times New Roman" w:hAnsi="Times New Roman" w:cs="Times New Roman"/>
          <w:sz w:val="24"/>
          <w:szCs w:val="24"/>
        </w:rPr>
        <w:t>Pšenica se najviše troši kao brašno, premda se jednim dijelom potroši za stočnu hranu</w:t>
      </w:r>
      <w:r w:rsidRPr="000E3366">
        <w:rPr>
          <w:rFonts w:ascii="Times New Roman" w:hAnsi="Times New Roman" w:cs="Times New Roman"/>
          <w:noProof/>
          <w:sz w:val="24"/>
          <w:szCs w:val="24"/>
        </w:rPr>
        <w:drawing>
          <wp:inline distT="0" distB="0" distL="0" distR="0">
            <wp:extent cx="24775" cy="24782"/>
            <wp:effectExtent l="0" t="0" r="0" b="0"/>
            <wp:docPr id="779" name="Picture 779"/>
            <wp:cNvGraphicFramePr/>
            <a:graphic xmlns:a="http://schemas.openxmlformats.org/drawingml/2006/main">
              <a:graphicData uri="http://schemas.openxmlformats.org/drawingml/2006/picture">
                <pic:pic xmlns:pic="http://schemas.openxmlformats.org/drawingml/2006/picture">
                  <pic:nvPicPr>
                    <pic:cNvPr id="779" name="Picture 779"/>
                    <pic:cNvPicPr/>
                  </pic:nvPicPr>
                  <pic:blipFill>
                    <a:blip r:embed="rId6"/>
                    <a:stretch>
                      <a:fillRect/>
                    </a:stretch>
                  </pic:blipFill>
                  <pic:spPr>
                    <a:xfrm>
                      <a:off x="0" y="0"/>
                      <a:ext cx="24775" cy="24782"/>
                    </a:xfrm>
                    <a:prstGeom prst="rect">
                      <a:avLst/>
                    </a:prstGeom>
                  </pic:spPr>
                </pic:pic>
              </a:graphicData>
            </a:graphic>
          </wp:inline>
        </w:drawing>
      </w:r>
    </w:p>
    <w:p w:rsidR="004367B6" w:rsidRPr="000E3366" w:rsidRDefault="000D736D" w:rsidP="00866408">
      <w:pPr>
        <w:jc w:val="left"/>
        <w:rPr>
          <w:rFonts w:ascii="Times New Roman" w:hAnsi="Times New Roman" w:cs="Times New Roman"/>
          <w:sz w:val="24"/>
          <w:szCs w:val="24"/>
        </w:rPr>
      </w:pPr>
      <w:r w:rsidRPr="000E3366">
        <w:rPr>
          <w:rFonts w:ascii="Times New Roman" w:hAnsi="Times New Roman" w:cs="Times New Roman"/>
          <w:sz w:val="24"/>
          <w:szCs w:val="24"/>
        </w:rPr>
        <w:t xml:space="preserve">Prema </w:t>
      </w:r>
      <w:r w:rsidR="00866408" w:rsidRPr="000E3366">
        <w:rPr>
          <w:rFonts w:ascii="Times New Roman" w:hAnsi="Times New Roman" w:cs="Times New Roman"/>
          <w:sz w:val="24"/>
          <w:szCs w:val="24"/>
        </w:rPr>
        <w:t>tehnologijskoj</w:t>
      </w:r>
      <w:r w:rsidRPr="000E3366">
        <w:rPr>
          <w:rFonts w:ascii="Times New Roman" w:hAnsi="Times New Roman" w:cs="Times New Roman"/>
          <w:sz w:val="24"/>
          <w:szCs w:val="24"/>
        </w:rPr>
        <w:t xml:space="preserve"> kakvoći zahtijeva se pšenica koja daje brašno bolje pecivosti. Više </w:t>
      </w:r>
      <w:r w:rsidR="00866408" w:rsidRPr="000E3366">
        <w:rPr>
          <w:rFonts w:ascii="Times New Roman" w:hAnsi="Times New Roman" w:cs="Times New Roman"/>
          <w:sz w:val="24"/>
          <w:szCs w:val="24"/>
        </w:rPr>
        <w:t>bjelančevina</w:t>
      </w:r>
      <w:r w:rsidRPr="000E3366">
        <w:rPr>
          <w:rFonts w:ascii="Times New Roman" w:hAnsi="Times New Roman" w:cs="Times New Roman"/>
          <w:sz w:val="24"/>
          <w:szCs w:val="24"/>
        </w:rPr>
        <w:t xml:space="preserve"> daju </w:t>
      </w:r>
      <w:r w:rsidR="00866408" w:rsidRPr="000E3366">
        <w:rPr>
          <w:rFonts w:ascii="Times New Roman" w:hAnsi="Times New Roman" w:cs="Times New Roman"/>
          <w:sz w:val="24"/>
          <w:szCs w:val="24"/>
        </w:rPr>
        <w:t>vrjedniji</w:t>
      </w:r>
      <w:r w:rsidRPr="000E3366">
        <w:rPr>
          <w:rFonts w:ascii="Times New Roman" w:hAnsi="Times New Roman" w:cs="Times New Roman"/>
          <w:sz w:val="24"/>
          <w:szCs w:val="24"/>
        </w:rPr>
        <w:t xml:space="preserve">kultivari. Postoji </w:t>
      </w:r>
      <w:r w:rsidR="00866408" w:rsidRPr="000E3366">
        <w:rPr>
          <w:rFonts w:ascii="Times New Roman" w:hAnsi="Times New Roman" w:cs="Times New Roman"/>
          <w:sz w:val="24"/>
          <w:szCs w:val="24"/>
        </w:rPr>
        <w:t>razvrstavanije</w:t>
      </w:r>
      <w:r w:rsidRPr="000E3366">
        <w:rPr>
          <w:rFonts w:ascii="Times New Roman" w:hAnsi="Times New Roman" w:cs="Times New Roman"/>
          <w:sz w:val="24"/>
          <w:szCs w:val="24"/>
        </w:rPr>
        <w:t xml:space="preserve"> prema kakvoći na tipove tvrdih i mekih pšenica. Više se </w:t>
      </w:r>
      <w:r w:rsidR="00866408" w:rsidRPr="000E3366">
        <w:rPr>
          <w:rFonts w:ascii="Times New Roman" w:hAnsi="Times New Roman" w:cs="Times New Roman"/>
          <w:sz w:val="24"/>
          <w:szCs w:val="24"/>
        </w:rPr>
        <w:t>vrednuju</w:t>
      </w:r>
      <w:r w:rsidRPr="000E3366">
        <w:rPr>
          <w:rFonts w:ascii="Times New Roman" w:hAnsi="Times New Roman" w:cs="Times New Roman"/>
          <w:sz w:val="24"/>
          <w:szCs w:val="24"/>
        </w:rPr>
        <w:t xml:space="preserve"> tvrde, </w:t>
      </w:r>
      <w:r w:rsidR="00866408" w:rsidRPr="000E3366">
        <w:rPr>
          <w:rFonts w:ascii="Times New Roman" w:hAnsi="Times New Roman" w:cs="Times New Roman"/>
          <w:sz w:val="24"/>
          <w:szCs w:val="24"/>
        </w:rPr>
        <w:t>bjelančevinaste</w:t>
      </w:r>
      <w:r w:rsidRPr="000E3366">
        <w:rPr>
          <w:rFonts w:ascii="Times New Roman" w:hAnsi="Times New Roman" w:cs="Times New Roman"/>
          <w:sz w:val="24"/>
          <w:szCs w:val="24"/>
        </w:rPr>
        <w:t xml:space="preserve"> odlike. </w:t>
      </w:r>
      <w:r w:rsidR="00866408" w:rsidRPr="000E3366">
        <w:rPr>
          <w:rFonts w:ascii="Times New Roman" w:hAnsi="Times New Roman" w:cs="Times New Roman"/>
          <w:sz w:val="24"/>
          <w:szCs w:val="24"/>
        </w:rPr>
        <w:t>Međutim</w:t>
      </w:r>
      <w:r w:rsidRPr="000E3366">
        <w:rPr>
          <w:rFonts w:ascii="Times New Roman" w:hAnsi="Times New Roman" w:cs="Times New Roman"/>
          <w:sz w:val="24"/>
          <w:szCs w:val="24"/>
        </w:rPr>
        <w:t xml:space="preserve">, suvremeno tržište reagira na odlike pšenice preko </w:t>
      </w:r>
      <w:r w:rsidR="00866408" w:rsidRPr="000E3366">
        <w:rPr>
          <w:rFonts w:ascii="Times New Roman" w:hAnsi="Times New Roman" w:cs="Times New Roman"/>
          <w:sz w:val="24"/>
          <w:szCs w:val="24"/>
        </w:rPr>
        <w:t>dorađenih</w:t>
      </w:r>
      <w:r w:rsidRPr="000E3366">
        <w:rPr>
          <w:rFonts w:ascii="Times New Roman" w:hAnsi="Times New Roman" w:cs="Times New Roman"/>
          <w:sz w:val="24"/>
          <w:szCs w:val="24"/>
        </w:rPr>
        <w:t xml:space="preserve"> i </w:t>
      </w:r>
      <w:r w:rsidR="00866408" w:rsidRPr="000E3366">
        <w:rPr>
          <w:rFonts w:ascii="Times New Roman" w:hAnsi="Times New Roman" w:cs="Times New Roman"/>
          <w:sz w:val="24"/>
          <w:szCs w:val="24"/>
        </w:rPr>
        <w:t>prerađenih</w:t>
      </w:r>
      <w:r w:rsidRPr="000E3366">
        <w:rPr>
          <w:rFonts w:ascii="Times New Roman" w:hAnsi="Times New Roman" w:cs="Times New Roman"/>
          <w:sz w:val="24"/>
          <w:szCs w:val="24"/>
        </w:rPr>
        <w:t xml:space="preserve"> proizvoda. Brašno za različite proizvode kruha, odlike koje će dati brašno za različite proizvode </w:t>
      </w:r>
      <w:r w:rsidR="00866408" w:rsidRPr="000E3366">
        <w:rPr>
          <w:rFonts w:ascii="Times New Roman" w:hAnsi="Times New Roman" w:cs="Times New Roman"/>
          <w:sz w:val="24"/>
          <w:szCs w:val="24"/>
        </w:rPr>
        <w:t>tjestenine</w:t>
      </w:r>
      <w:r w:rsidRPr="000E3366">
        <w:rPr>
          <w:rFonts w:ascii="Times New Roman" w:hAnsi="Times New Roman" w:cs="Times New Roman"/>
          <w:sz w:val="24"/>
          <w:szCs w:val="24"/>
        </w:rPr>
        <w:t xml:space="preserve">, slastice. Za izravnu ljudsku potrošnju traže se posebne odlike. Prehrana stoke pšenicom može dati posebno meso za </w:t>
      </w:r>
      <w:r w:rsidR="00866408" w:rsidRPr="000E3366">
        <w:rPr>
          <w:rFonts w:ascii="Times New Roman" w:hAnsi="Times New Roman" w:cs="Times New Roman"/>
          <w:sz w:val="24"/>
          <w:szCs w:val="24"/>
        </w:rPr>
        <w:t>specijalni</w:t>
      </w:r>
      <w:r w:rsidRPr="000E3366">
        <w:rPr>
          <w:rFonts w:ascii="Times New Roman" w:hAnsi="Times New Roman" w:cs="Times New Roman"/>
          <w:sz w:val="24"/>
          <w:szCs w:val="24"/>
        </w:rPr>
        <w:t xml:space="preserve"> potrošački odsječak. Time je </w:t>
      </w:r>
      <w:r w:rsidR="00866408" w:rsidRPr="000E3366">
        <w:rPr>
          <w:rFonts w:ascii="Times New Roman" w:hAnsi="Times New Roman" w:cs="Times New Roman"/>
          <w:sz w:val="24"/>
          <w:szCs w:val="24"/>
        </w:rPr>
        <w:t>također</w:t>
      </w:r>
      <w:r w:rsidRPr="000E3366">
        <w:rPr>
          <w:rFonts w:ascii="Times New Roman" w:hAnsi="Times New Roman" w:cs="Times New Roman"/>
          <w:sz w:val="24"/>
          <w:szCs w:val="24"/>
        </w:rPr>
        <w:t xml:space="preserve"> izražena mogućnost za stvaranj</w:t>
      </w:r>
      <w:r w:rsidR="00866408" w:rsidRPr="000E3366">
        <w:rPr>
          <w:rFonts w:ascii="Times New Roman" w:hAnsi="Times New Roman" w:cs="Times New Roman"/>
          <w:sz w:val="24"/>
          <w:szCs w:val="24"/>
        </w:rPr>
        <w:t>e posebnih odlika za točno određ</w:t>
      </w:r>
      <w:r w:rsidRPr="000E3366">
        <w:rPr>
          <w:rFonts w:ascii="Times New Roman" w:hAnsi="Times New Roman" w:cs="Times New Roman"/>
          <w:sz w:val="24"/>
          <w:szCs w:val="24"/>
        </w:rPr>
        <w:t>enu krajnju potrošnju.</w:t>
      </w:r>
    </w:p>
    <w:p w:rsidR="004367B6" w:rsidRPr="000E3366" w:rsidRDefault="000D736D" w:rsidP="00866408">
      <w:pPr>
        <w:jc w:val="left"/>
        <w:rPr>
          <w:rFonts w:ascii="Times New Roman" w:hAnsi="Times New Roman" w:cs="Times New Roman"/>
          <w:b/>
          <w:sz w:val="24"/>
          <w:szCs w:val="24"/>
        </w:rPr>
      </w:pPr>
      <w:r w:rsidRPr="000E3366">
        <w:rPr>
          <w:rFonts w:ascii="Times New Roman" w:hAnsi="Times New Roman" w:cs="Times New Roman"/>
          <w:b/>
          <w:sz w:val="24"/>
          <w:szCs w:val="24"/>
        </w:rPr>
        <w:t>Cijene i prodaja</w:t>
      </w:r>
    </w:p>
    <w:p w:rsidR="004367B6" w:rsidRPr="000E3366" w:rsidRDefault="000D736D" w:rsidP="00866408">
      <w:pPr>
        <w:jc w:val="left"/>
        <w:rPr>
          <w:rFonts w:ascii="Times New Roman" w:hAnsi="Times New Roman" w:cs="Times New Roman"/>
          <w:sz w:val="24"/>
          <w:szCs w:val="24"/>
        </w:rPr>
      </w:pPr>
      <w:r w:rsidRPr="000E3366">
        <w:rPr>
          <w:rFonts w:ascii="Times New Roman" w:hAnsi="Times New Roman" w:cs="Times New Roman"/>
          <w:sz w:val="24"/>
          <w:szCs w:val="24"/>
        </w:rPr>
        <w:t xml:space="preserve">Pšenica onih odlika koje se mogu normirati prodaje se na burzi gdje se stvara i prodajna cijena. Proizvodnja posebnih proizvoda (odlika) ugovara se s </w:t>
      </w:r>
      <w:r w:rsidR="00866408" w:rsidRPr="000E3366">
        <w:rPr>
          <w:rFonts w:ascii="Times New Roman" w:hAnsi="Times New Roman" w:cs="Times New Roman"/>
          <w:sz w:val="24"/>
          <w:szCs w:val="24"/>
        </w:rPr>
        <w:t>proizvođačima</w:t>
      </w:r>
      <w:r w:rsidRPr="000E3366">
        <w:rPr>
          <w:rFonts w:ascii="Times New Roman" w:hAnsi="Times New Roman" w:cs="Times New Roman"/>
          <w:sz w:val="24"/>
          <w:szCs w:val="24"/>
        </w:rPr>
        <w:t xml:space="preserve"> ili trgovcima i predmet je posebne tržništvene</w:t>
      </w:r>
      <w:r w:rsidR="00866408" w:rsidRPr="000E3366">
        <w:rPr>
          <w:rFonts w:ascii="Times New Roman" w:hAnsi="Times New Roman" w:cs="Times New Roman"/>
          <w:sz w:val="24"/>
          <w:szCs w:val="24"/>
        </w:rPr>
        <w:t>strategije</w:t>
      </w:r>
      <w:r w:rsidRPr="000E3366">
        <w:rPr>
          <w:rFonts w:ascii="Times New Roman" w:hAnsi="Times New Roman" w:cs="Times New Roman"/>
          <w:sz w:val="24"/>
          <w:szCs w:val="24"/>
        </w:rPr>
        <w:t xml:space="preserve"> u prodaji, koja je bliska prodaji novih proizvoda prigodom </w:t>
      </w:r>
      <w:r w:rsidR="00866408" w:rsidRPr="000E3366">
        <w:rPr>
          <w:rFonts w:ascii="Times New Roman" w:hAnsi="Times New Roman" w:cs="Times New Roman"/>
          <w:sz w:val="24"/>
          <w:szCs w:val="24"/>
        </w:rPr>
        <w:t>uvođenja</w:t>
      </w:r>
      <w:r w:rsidRPr="000E3366">
        <w:rPr>
          <w:rFonts w:ascii="Times New Roman" w:hAnsi="Times New Roman" w:cs="Times New Roman"/>
          <w:sz w:val="24"/>
          <w:szCs w:val="24"/>
        </w:rPr>
        <w:t xml:space="preserve"> proizvoda na tržište Pšenica kao strateški artikl ulazi u državnu zaštitu. Većina </w:t>
      </w:r>
      <w:r w:rsidR="00866408" w:rsidRPr="000E3366">
        <w:rPr>
          <w:rFonts w:ascii="Times New Roman" w:hAnsi="Times New Roman" w:cs="Times New Roman"/>
          <w:sz w:val="24"/>
          <w:szCs w:val="24"/>
        </w:rPr>
        <w:t>cijena ratarskih proizvoda određuj</w:t>
      </w:r>
      <w:r w:rsidRPr="000E3366">
        <w:rPr>
          <w:rFonts w:ascii="Times New Roman" w:hAnsi="Times New Roman" w:cs="Times New Roman"/>
          <w:sz w:val="24"/>
          <w:szCs w:val="24"/>
        </w:rPr>
        <w:t xml:space="preserve">e se prema zajamčenoj cijeni pšenice u paritetu pšenica i kukuruz 1 0 9, pšenica i </w:t>
      </w:r>
      <w:r w:rsidR="00866408" w:rsidRPr="000E3366">
        <w:rPr>
          <w:rFonts w:ascii="Times New Roman" w:hAnsi="Times New Roman" w:cs="Times New Roman"/>
          <w:sz w:val="24"/>
          <w:szCs w:val="24"/>
        </w:rPr>
        <w:t>sladorana</w:t>
      </w:r>
      <w:r w:rsidRPr="000E3366">
        <w:rPr>
          <w:rFonts w:ascii="Times New Roman" w:hAnsi="Times New Roman" w:cs="Times New Roman"/>
          <w:sz w:val="24"/>
          <w:szCs w:val="24"/>
        </w:rPr>
        <w:t xml:space="preserve"> repa 1 0,26 i pšenica i soja 1 2,5.</w:t>
      </w:r>
    </w:p>
    <w:p w:rsidR="004367B6" w:rsidRPr="000E3366" w:rsidRDefault="000D736D" w:rsidP="00866408">
      <w:pPr>
        <w:jc w:val="left"/>
        <w:rPr>
          <w:rFonts w:ascii="Times New Roman" w:hAnsi="Times New Roman" w:cs="Times New Roman"/>
          <w:b/>
          <w:sz w:val="24"/>
          <w:szCs w:val="24"/>
        </w:rPr>
      </w:pPr>
      <w:r w:rsidRPr="000E3366">
        <w:rPr>
          <w:rFonts w:ascii="Times New Roman" w:hAnsi="Times New Roman" w:cs="Times New Roman"/>
          <w:b/>
          <w:sz w:val="24"/>
          <w:szCs w:val="24"/>
        </w:rPr>
        <w:t>KUKURUZ</w:t>
      </w:r>
    </w:p>
    <w:p w:rsidR="004367B6" w:rsidRPr="000E3366" w:rsidRDefault="000D736D" w:rsidP="00866408">
      <w:pPr>
        <w:jc w:val="left"/>
        <w:rPr>
          <w:rFonts w:ascii="Times New Roman" w:hAnsi="Times New Roman" w:cs="Times New Roman"/>
          <w:sz w:val="24"/>
          <w:szCs w:val="24"/>
        </w:rPr>
      </w:pPr>
      <w:r w:rsidRPr="000E3366">
        <w:rPr>
          <w:rFonts w:ascii="Times New Roman" w:hAnsi="Times New Roman" w:cs="Times New Roman"/>
          <w:sz w:val="24"/>
          <w:szCs w:val="24"/>
        </w:rPr>
        <w:t>P</w:t>
      </w:r>
      <w:r w:rsidR="00866408" w:rsidRPr="000E3366">
        <w:rPr>
          <w:rFonts w:ascii="Times New Roman" w:hAnsi="Times New Roman" w:cs="Times New Roman"/>
          <w:sz w:val="24"/>
          <w:szCs w:val="24"/>
        </w:rPr>
        <w:t xml:space="preserve">roizvodnja iz razdoblja 1993 </w:t>
      </w:r>
      <w:r w:rsidRPr="000E3366">
        <w:rPr>
          <w:rFonts w:ascii="Times New Roman" w:hAnsi="Times New Roman" w:cs="Times New Roman"/>
          <w:sz w:val="24"/>
          <w:szCs w:val="24"/>
        </w:rPr>
        <w:t xml:space="preserve"> kretala se od 1 ,7 do 1 ,9 mil. tona.</w:t>
      </w:r>
    </w:p>
    <w:p w:rsidR="004367B6" w:rsidRPr="000E3366" w:rsidRDefault="000D736D" w:rsidP="00866408">
      <w:pPr>
        <w:jc w:val="left"/>
        <w:rPr>
          <w:rFonts w:ascii="Times New Roman" w:hAnsi="Times New Roman" w:cs="Times New Roman"/>
          <w:sz w:val="24"/>
          <w:szCs w:val="24"/>
        </w:rPr>
      </w:pPr>
      <w:r w:rsidRPr="000E3366">
        <w:rPr>
          <w:rFonts w:ascii="Times New Roman" w:hAnsi="Times New Roman" w:cs="Times New Roman"/>
          <w:sz w:val="24"/>
          <w:szCs w:val="24"/>
        </w:rPr>
        <w:t xml:space="preserve">U izvoz je išlo 5 0 - 8 8 %, u prehranu stoke 83 - 85 % ukupne ponude </w:t>
      </w:r>
      <w:r w:rsidRPr="000E3366">
        <w:rPr>
          <w:rFonts w:ascii="Times New Roman" w:hAnsi="Times New Roman" w:cs="Times New Roman"/>
          <w:noProof/>
          <w:sz w:val="24"/>
          <w:szCs w:val="24"/>
        </w:rPr>
        <w:drawing>
          <wp:inline distT="0" distB="0" distL="0" distR="0">
            <wp:extent cx="25550" cy="19164"/>
            <wp:effectExtent l="0" t="0" r="0" b="0"/>
            <wp:docPr id="1750" name="Picture 1750"/>
            <wp:cNvGraphicFramePr/>
            <a:graphic xmlns:a="http://schemas.openxmlformats.org/drawingml/2006/main">
              <a:graphicData uri="http://schemas.openxmlformats.org/drawingml/2006/picture">
                <pic:pic xmlns:pic="http://schemas.openxmlformats.org/drawingml/2006/picture">
                  <pic:nvPicPr>
                    <pic:cNvPr id="1750" name="Picture 1750"/>
                    <pic:cNvPicPr/>
                  </pic:nvPicPr>
                  <pic:blipFill>
                    <a:blip r:embed="rId7"/>
                    <a:stretch>
                      <a:fillRect/>
                    </a:stretch>
                  </pic:blipFill>
                  <pic:spPr>
                    <a:xfrm>
                      <a:off x="0" y="0"/>
                      <a:ext cx="25550" cy="19164"/>
                    </a:xfrm>
                    <a:prstGeom prst="rect">
                      <a:avLst/>
                    </a:prstGeom>
                  </pic:spPr>
                </pic:pic>
              </a:graphicData>
            </a:graphic>
          </wp:inline>
        </w:drawing>
      </w:r>
      <w:r w:rsidRPr="000E3366">
        <w:rPr>
          <w:rFonts w:ascii="Times New Roman" w:hAnsi="Times New Roman" w:cs="Times New Roman"/>
          <w:sz w:val="24"/>
          <w:szCs w:val="24"/>
        </w:rPr>
        <w:t>Od ukupnih količina za prehranu stoke nešto više od jedne četvrtine trošilo se u industrijskoj proizvodnji stočne hrane</w:t>
      </w:r>
      <w:r w:rsidRPr="000E3366">
        <w:rPr>
          <w:rFonts w:ascii="Times New Roman" w:hAnsi="Times New Roman" w:cs="Times New Roman"/>
          <w:noProof/>
          <w:sz w:val="24"/>
          <w:szCs w:val="24"/>
        </w:rPr>
        <w:drawing>
          <wp:inline distT="0" distB="0" distL="0" distR="0">
            <wp:extent cx="25550" cy="19164"/>
            <wp:effectExtent l="0" t="0" r="0" b="0"/>
            <wp:docPr id="1751" name="Picture 1751"/>
            <wp:cNvGraphicFramePr/>
            <a:graphic xmlns:a="http://schemas.openxmlformats.org/drawingml/2006/main">
              <a:graphicData uri="http://schemas.openxmlformats.org/drawingml/2006/picture">
                <pic:pic xmlns:pic="http://schemas.openxmlformats.org/drawingml/2006/picture">
                  <pic:nvPicPr>
                    <pic:cNvPr id="1751" name="Picture 1751"/>
                    <pic:cNvPicPr/>
                  </pic:nvPicPr>
                  <pic:blipFill>
                    <a:blip r:embed="rId8"/>
                    <a:stretch>
                      <a:fillRect/>
                    </a:stretch>
                  </pic:blipFill>
                  <pic:spPr>
                    <a:xfrm>
                      <a:off x="0" y="0"/>
                      <a:ext cx="25550" cy="19164"/>
                    </a:xfrm>
                    <a:prstGeom prst="rect">
                      <a:avLst/>
                    </a:prstGeom>
                  </pic:spPr>
                </pic:pic>
              </a:graphicData>
            </a:graphic>
          </wp:inline>
        </w:drawing>
      </w:r>
    </w:p>
    <w:p w:rsidR="004367B6" w:rsidRPr="000E3366" w:rsidRDefault="000D736D" w:rsidP="00866408">
      <w:pPr>
        <w:jc w:val="left"/>
        <w:rPr>
          <w:rFonts w:ascii="Times New Roman" w:hAnsi="Times New Roman" w:cs="Times New Roman"/>
          <w:sz w:val="24"/>
          <w:szCs w:val="24"/>
        </w:rPr>
      </w:pPr>
      <w:r w:rsidRPr="000E3366">
        <w:rPr>
          <w:rFonts w:ascii="Times New Roman" w:hAnsi="Times New Roman" w:cs="Times New Roman"/>
          <w:sz w:val="24"/>
          <w:szCs w:val="24"/>
        </w:rPr>
        <w:t xml:space="preserve">Za </w:t>
      </w:r>
      <w:r w:rsidR="00866408" w:rsidRPr="000E3366">
        <w:rPr>
          <w:rFonts w:ascii="Times New Roman" w:hAnsi="Times New Roman" w:cs="Times New Roman"/>
          <w:sz w:val="24"/>
          <w:szCs w:val="24"/>
        </w:rPr>
        <w:t>ljudsku</w:t>
      </w:r>
      <w:r w:rsidRPr="000E3366">
        <w:rPr>
          <w:rFonts w:ascii="Times New Roman" w:hAnsi="Times New Roman" w:cs="Times New Roman"/>
          <w:sz w:val="24"/>
          <w:szCs w:val="24"/>
        </w:rPr>
        <w:t xml:space="preserve"> hranu, uključujući izravnu potrošnju i in</w:t>
      </w:r>
      <w:r w:rsidR="00866408" w:rsidRPr="000E3366">
        <w:rPr>
          <w:rFonts w:ascii="Times New Roman" w:hAnsi="Times New Roman" w:cs="Times New Roman"/>
          <w:sz w:val="24"/>
          <w:szCs w:val="24"/>
        </w:rPr>
        <w:t>dustrijsku preradu, išlo je 4-5%</w:t>
      </w:r>
      <w:r w:rsidRPr="000E3366">
        <w:rPr>
          <w:rFonts w:ascii="Times New Roman" w:hAnsi="Times New Roman" w:cs="Times New Roman"/>
          <w:sz w:val="24"/>
          <w:szCs w:val="24"/>
        </w:rPr>
        <w:t xml:space="preserve"> od ukupne ponude.</w:t>
      </w:r>
    </w:p>
    <w:p w:rsidR="004367B6" w:rsidRPr="000E3366" w:rsidRDefault="000D736D" w:rsidP="00866408">
      <w:pPr>
        <w:jc w:val="left"/>
        <w:rPr>
          <w:rFonts w:ascii="Times New Roman" w:hAnsi="Times New Roman" w:cs="Times New Roman"/>
          <w:b/>
          <w:sz w:val="24"/>
          <w:szCs w:val="24"/>
        </w:rPr>
      </w:pPr>
      <w:r w:rsidRPr="000E3366">
        <w:rPr>
          <w:rFonts w:ascii="Times New Roman" w:hAnsi="Times New Roman" w:cs="Times New Roman"/>
          <w:b/>
          <w:sz w:val="24"/>
          <w:szCs w:val="24"/>
        </w:rPr>
        <w:t>Asortimani i kakvoća</w:t>
      </w:r>
    </w:p>
    <w:p w:rsidR="004367B6" w:rsidRPr="000E3366" w:rsidRDefault="000D736D" w:rsidP="00866408">
      <w:pPr>
        <w:jc w:val="left"/>
        <w:rPr>
          <w:rFonts w:ascii="Times New Roman" w:hAnsi="Times New Roman" w:cs="Times New Roman"/>
          <w:sz w:val="24"/>
          <w:szCs w:val="24"/>
        </w:rPr>
      </w:pPr>
      <w:r w:rsidRPr="000E3366">
        <w:rPr>
          <w:rFonts w:ascii="Times New Roman" w:hAnsi="Times New Roman" w:cs="Times New Roman"/>
          <w:sz w:val="24"/>
          <w:szCs w:val="24"/>
        </w:rPr>
        <w:t xml:space="preserve">Asortimani prema kakvoći kukuruza vrednuju se prema njegovoj </w:t>
      </w:r>
      <w:r w:rsidR="00866408" w:rsidRPr="000E3366">
        <w:rPr>
          <w:rFonts w:ascii="Times New Roman" w:hAnsi="Times New Roman" w:cs="Times New Roman"/>
          <w:sz w:val="24"/>
          <w:szCs w:val="24"/>
        </w:rPr>
        <w:t>namjeni</w:t>
      </w:r>
      <w:r w:rsidRPr="000E3366">
        <w:rPr>
          <w:rFonts w:ascii="Times New Roman" w:hAnsi="Times New Roman" w:cs="Times New Roman"/>
          <w:sz w:val="24"/>
          <w:szCs w:val="24"/>
        </w:rPr>
        <w:t xml:space="preserve"> u potrošnji. Najviše kukuruza traži se za izravnu ili </w:t>
      </w:r>
      <w:r w:rsidR="00866408" w:rsidRPr="000E3366">
        <w:rPr>
          <w:rFonts w:ascii="Times New Roman" w:hAnsi="Times New Roman" w:cs="Times New Roman"/>
          <w:sz w:val="24"/>
          <w:szCs w:val="24"/>
        </w:rPr>
        <w:t>prerađenu</w:t>
      </w:r>
      <w:r w:rsidRPr="000E3366">
        <w:rPr>
          <w:rFonts w:ascii="Times New Roman" w:hAnsi="Times New Roman" w:cs="Times New Roman"/>
          <w:sz w:val="24"/>
          <w:szCs w:val="24"/>
        </w:rPr>
        <w:t xml:space="preserve"> stočnu hranu Vrlo mali segment potražnje (oko 5 %) iznosi kukuruz za ljudsku potrošnju. Tu su najtraženiji asortimani u prehrani: kokice, krpice, žganci, ulje, kukuruzne klice, zrnovlje za salatu, </w:t>
      </w:r>
      <w:r w:rsidR="00866408" w:rsidRPr="000E3366">
        <w:rPr>
          <w:rFonts w:ascii="Times New Roman" w:hAnsi="Times New Roman" w:cs="Times New Roman"/>
          <w:sz w:val="24"/>
          <w:szCs w:val="24"/>
        </w:rPr>
        <w:t>naklani</w:t>
      </w:r>
      <w:r w:rsidRPr="000E3366">
        <w:rPr>
          <w:rFonts w:ascii="Times New Roman" w:hAnsi="Times New Roman" w:cs="Times New Roman"/>
          <w:sz w:val="24"/>
          <w:szCs w:val="24"/>
        </w:rPr>
        <w:t xml:space="preserve"> kukuruz Posebno moramo spomenuti vrlo vrijedan i ene</w:t>
      </w:r>
      <w:r w:rsidR="00866408" w:rsidRPr="000E3366">
        <w:rPr>
          <w:rFonts w:ascii="Times New Roman" w:hAnsi="Times New Roman" w:cs="Times New Roman"/>
          <w:sz w:val="24"/>
          <w:szCs w:val="24"/>
        </w:rPr>
        <w:t>rgetski, vitaminski i dijetski</w:t>
      </w:r>
      <w:r w:rsidRPr="000E3366">
        <w:rPr>
          <w:rFonts w:ascii="Times New Roman" w:hAnsi="Times New Roman" w:cs="Times New Roman"/>
          <w:sz w:val="24"/>
          <w:szCs w:val="24"/>
        </w:rPr>
        <w:t xml:space="preserve"> proizvod kukuruz šećerac, kojeg treba uvoditi u proizvodnju i potrošnju Zatim su industrijski proizvodi: pektini, škrob, lizin i špirit.</w:t>
      </w:r>
    </w:p>
    <w:p w:rsidR="004367B6" w:rsidRPr="000E3366" w:rsidRDefault="000D736D" w:rsidP="00866408">
      <w:pPr>
        <w:jc w:val="left"/>
        <w:rPr>
          <w:rFonts w:ascii="Times New Roman" w:hAnsi="Times New Roman" w:cs="Times New Roman"/>
          <w:sz w:val="24"/>
          <w:szCs w:val="24"/>
        </w:rPr>
      </w:pPr>
      <w:r w:rsidRPr="000E3366">
        <w:rPr>
          <w:rFonts w:ascii="Times New Roman" w:hAnsi="Times New Roman" w:cs="Times New Roman"/>
          <w:sz w:val="24"/>
          <w:szCs w:val="24"/>
        </w:rPr>
        <w:t xml:space="preserve">Svaki od ovih asortimana traži različite kakvoće, koje se mogu postići stvaranjem posebnih odlika kukuruza. Neki su bogatiji </w:t>
      </w:r>
      <w:r w:rsidR="00866408" w:rsidRPr="000E3366">
        <w:rPr>
          <w:rFonts w:ascii="Times New Roman" w:hAnsi="Times New Roman" w:cs="Times New Roman"/>
          <w:sz w:val="24"/>
          <w:szCs w:val="24"/>
        </w:rPr>
        <w:t>Škrobom</w:t>
      </w:r>
      <w:r w:rsidRPr="000E3366">
        <w:rPr>
          <w:rFonts w:ascii="Times New Roman" w:hAnsi="Times New Roman" w:cs="Times New Roman"/>
          <w:sz w:val="24"/>
          <w:szCs w:val="24"/>
        </w:rPr>
        <w:t xml:space="preserve">, neki </w:t>
      </w:r>
      <w:r w:rsidR="00866408" w:rsidRPr="000E3366">
        <w:rPr>
          <w:rFonts w:ascii="Times New Roman" w:hAnsi="Times New Roman" w:cs="Times New Roman"/>
          <w:sz w:val="24"/>
          <w:szCs w:val="24"/>
        </w:rPr>
        <w:t>bjelančevinama</w:t>
      </w:r>
      <w:r w:rsidRPr="000E3366">
        <w:rPr>
          <w:rFonts w:ascii="Times New Roman" w:hAnsi="Times New Roman" w:cs="Times New Roman"/>
          <w:sz w:val="24"/>
          <w:szCs w:val="24"/>
        </w:rPr>
        <w:t>, s različitim sastavom aminokiselina</w:t>
      </w:r>
      <w:r w:rsidRPr="000E3366">
        <w:rPr>
          <w:rFonts w:ascii="Times New Roman" w:hAnsi="Times New Roman" w:cs="Times New Roman"/>
          <w:noProof/>
          <w:sz w:val="24"/>
          <w:szCs w:val="24"/>
        </w:rPr>
        <w:drawing>
          <wp:inline distT="0" distB="0" distL="0" distR="0">
            <wp:extent cx="14978" cy="14966"/>
            <wp:effectExtent l="0" t="0" r="0" b="0"/>
            <wp:docPr id="4173" name="Picture 4173"/>
            <wp:cNvGraphicFramePr/>
            <a:graphic xmlns:a="http://schemas.openxmlformats.org/drawingml/2006/main">
              <a:graphicData uri="http://schemas.openxmlformats.org/drawingml/2006/picture">
                <pic:pic xmlns:pic="http://schemas.openxmlformats.org/drawingml/2006/picture">
                  <pic:nvPicPr>
                    <pic:cNvPr id="4173" name="Picture 4173"/>
                    <pic:cNvPicPr/>
                  </pic:nvPicPr>
                  <pic:blipFill>
                    <a:blip r:embed="rId9"/>
                    <a:stretch>
                      <a:fillRect/>
                    </a:stretch>
                  </pic:blipFill>
                  <pic:spPr>
                    <a:xfrm>
                      <a:off x="0" y="0"/>
                      <a:ext cx="14978" cy="14966"/>
                    </a:xfrm>
                    <a:prstGeom prst="rect">
                      <a:avLst/>
                    </a:prstGeom>
                  </pic:spPr>
                </pic:pic>
              </a:graphicData>
            </a:graphic>
          </wp:inline>
        </w:drawing>
      </w:r>
    </w:p>
    <w:p w:rsidR="004367B6" w:rsidRPr="000E3366" w:rsidRDefault="000D736D" w:rsidP="00866408">
      <w:pPr>
        <w:jc w:val="left"/>
        <w:rPr>
          <w:rFonts w:ascii="Times New Roman" w:hAnsi="Times New Roman" w:cs="Times New Roman"/>
          <w:b/>
          <w:sz w:val="24"/>
          <w:szCs w:val="24"/>
        </w:rPr>
      </w:pPr>
      <w:r w:rsidRPr="000E3366">
        <w:rPr>
          <w:rFonts w:ascii="Times New Roman" w:hAnsi="Times New Roman" w:cs="Times New Roman"/>
          <w:b/>
          <w:sz w:val="24"/>
          <w:szCs w:val="24"/>
        </w:rPr>
        <w:t>Cijene i prodaja</w:t>
      </w:r>
    </w:p>
    <w:p w:rsidR="004367B6" w:rsidRPr="000E3366" w:rsidRDefault="000D736D" w:rsidP="00866408">
      <w:pPr>
        <w:jc w:val="left"/>
        <w:rPr>
          <w:rFonts w:ascii="Times New Roman" w:hAnsi="Times New Roman" w:cs="Times New Roman"/>
          <w:sz w:val="24"/>
          <w:szCs w:val="24"/>
        </w:rPr>
      </w:pPr>
      <w:r w:rsidRPr="000E3366">
        <w:rPr>
          <w:rFonts w:ascii="Times New Roman" w:hAnsi="Times New Roman" w:cs="Times New Roman"/>
          <w:sz w:val="24"/>
          <w:szCs w:val="24"/>
        </w:rPr>
        <w:t xml:space="preserve">Prodaja kukuruza za stočno gospodarstvo i preradu stočne hrane ugovara se na burzi po </w:t>
      </w:r>
      <w:r w:rsidR="00866408" w:rsidRPr="000E3366">
        <w:rPr>
          <w:rFonts w:ascii="Times New Roman" w:hAnsi="Times New Roman" w:cs="Times New Roman"/>
          <w:sz w:val="24"/>
          <w:szCs w:val="24"/>
        </w:rPr>
        <w:t>burzovnojcijeni</w:t>
      </w:r>
      <w:r w:rsidRPr="000E3366">
        <w:rPr>
          <w:rFonts w:ascii="Times New Roman" w:hAnsi="Times New Roman" w:cs="Times New Roman"/>
          <w:sz w:val="24"/>
          <w:szCs w:val="24"/>
        </w:rPr>
        <w:t xml:space="preserve">. Ostali proizvodi </w:t>
      </w:r>
      <w:r w:rsidR="00866408" w:rsidRPr="000E3366">
        <w:rPr>
          <w:rFonts w:ascii="Times New Roman" w:hAnsi="Times New Roman" w:cs="Times New Roman"/>
          <w:sz w:val="24"/>
          <w:szCs w:val="24"/>
        </w:rPr>
        <w:t>formirajucijenu</w:t>
      </w:r>
      <w:r w:rsidRPr="000E3366">
        <w:rPr>
          <w:rFonts w:ascii="Times New Roman" w:hAnsi="Times New Roman" w:cs="Times New Roman"/>
          <w:sz w:val="24"/>
          <w:szCs w:val="24"/>
        </w:rPr>
        <w:t xml:space="preserve"> kod preprodavača ili izravno u maloprodaji. Nedostatak </w:t>
      </w:r>
      <w:r w:rsidR="00866408" w:rsidRPr="000E3366">
        <w:rPr>
          <w:rFonts w:ascii="Times New Roman" w:hAnsi="Times New Roman" w:cs="Times New Roman"/>
          <w:sz w:val="24"/>
          <w:szCs w:val="24"/>
        </w:rPr>
        <w:t>prerađenih</w:t>
      </w:r>
      <w:r w:rsidRPr="000E3366">
        <w:rPr>
          <w:rFonts w:ascii="Times New Roman" w:hAnsi="Times New Roman" w:cs="Times New Roman"/>
          <w:sz w:val="24"/>
          <w:szCs w:val="24"/>
        </w:rPr>
        <w:t xml:space="preserve"> proizvoda od kukuruza na domaćem tržištu prigoda je </w:t>
      </w:r>
      <w:r w:rsidR="00866408" w:rsidRPr="000E3366">
        <w:rPr>
          <w:rFonts w:ascii="Times New Roman" w:hAnsi="Times New Roman" w:cs="Times New Roman"/>
          <w:sz w:val="24"/>
          <w:szCs w:val="24"/>
        </w:rPr>
        <w:t>proizvođačima</w:t>
      </w:r>
      <w:r w:rsidRPr="000E3366">
        <w:rPr>
          <w:rFonts w:ascii="Times New Roman" w:hAnsi="Times New Roman" w:cs="Times New Roman"/>
          <w:sz w:val="24"/>
          <w:szCs w:val="24"/>
        </w:rPr>
        <w:t xml:space="preserve"> da uz posebnu proizvodnju za izvoz pripreme </w:t>
      </w:r>
      <w:r w:rsidR="00866408" w:rsidRPr="000E3366">
        <w:rPr>
          <w:rFonts w:ascii="Times New Roman" w:hAnsi="Times New Roman" w:cs="Times New Roman"/>
          <w:sz w:val="24"/>
          <w:szCs w:val="24"/>
        </w:rPr>
        <w:t>uvođenje</w:t>
      </w:r>
      <w:r w:rsidRPr="000E3366">
        <w:rPr>
          <w:rFonts w:ascii="Times New Roman" w:hAnsi="Times New Roman" w:cs="Times New Roman"/>
          <w:sz w:val="24"/>
          <w:szCs w:val="24"/>
        </w:rPr>
        <w:t xml:space="preserve"> novih proizvoda na temelju različitih odlika kukuruza</w:t>
      </w:r>
      <w:r w:rsidRPr="000E3366">
        <w:rPr>
          <w:rFonts w:ascii="Times New Roman" w:hAnsi="Times New Roman" w:cs="Times New Roman"/>
          <w:noProof/>
          <w:sz w:val="24"/>
          <w:szCs w:val="24"/>
        </w:rPr>
        <w:drawing>
          <wp:inline distT="0" distB="0" distL="0" distR="0">
            <wp:extent cx="22467" cy="22449"/>
            <wp:effectExtent l="0" t="0" r="0" b="0"/>
            <wp:docPr id="4174" name="Picture 4174"/>
            <wp:cNvGraphicFramePr/>
            <a:graphic xmlns:a="http://schemas.openxmlformats.org/drawingml/2006/main">
              <a:graphicData uri="http://schemas.openxmlformats.org/drawingml/2006/picture">
                <pic:pic xmlns:pic="http://schemas.openxmlformats.org/drawingml/2006/picture">
                  <pic:nvPicPr>
                    <pic:cNvPr id="4174" name="Picture 4174"/>
                    <pic:cNvPicPr/>
                  </pic:nvPicPr>
                  <pic:blipFill>
                    <a:blip r:embed="rId10"/>
                    <a:stretch>
                      <a:fillRect/>
                    </a:stretch>
                  </pic:blipFill>
                  <pic:spPr>
                    <a:xfrm>
                      <a:off x="0" y="0"/>
                      <a:ext cx="22467" cy="22449"/>
                    </a:xfrm>
                    <a:prstGeom prst="rect">
                      <a:avLst/>
                    </a:prstGeom>
                  </pic:spPr>
                </pic:pic>
              </a:graphicData>
            </a:graphic>
          </wp:inline>
        </w:drawing>
      </w:r>
    </w:p>
    <w:p w:rsidR="004367B6" w:rsidRPr="000E3366" w:rsidRDefault="000D736D" w:rsidP="00866408">
      <w:pPr>
        <w:jc w:val="left"/>
        <w:rPr>
          <w:rFonts w:ascii="Times New Roman" w:hAnsi="Times New Roman" w:cs="Times New Roman"/>
          <w:sz w:val="24"/>
          <w:szCs w:val="24"/>
        </w:rPr>
      </w:pPr>
      <w:r w:rsidRPr="000E3366">
        <w:rPr>
          <w:rFonts w:ascii="Times New Roman" w:hAnsi="Times New Roman" w:cs="Times New Roman"/>
          <w:sz w:val="24"/>
          <w:szCs w:val="24"/>
        </w:rPr>
        <w:t xml:space="preserve">Posebno tržište </w:t>
      </w:r>
      <w:r w:rsidR="00866408" w:rsidRPr="000E3366">
        <w:rPr>
          <w:rFonts w:ascii="Times New Roman" w:hAnsi="Times New Roman" w:cs="Times New Roman"/>
          <w:sz w:val="24"/>
          <w:szCs w:val="24"/>
        </w:rPr>
        <w:t>sjemenskog</w:t>
      </w:r>
      <w:r w:rsidRPr="000E3366">
        <w:rPr>
          <w:rFonts w:ascii="Times New Roman" w:hAnsi="Times New Roman" w:cs="Times New Roman"/>
          <w:sz w:val="24"/>
          <w:szCs w:val="24"/>
        </w:rPr>
        <w:t xml:space="preserve"> kukuruza nudi onoliko proizvoda koliko ih imamo u krajnjoj potrošnji. Svaka odlika kukuruza u </w:t>
      </w:r>
      <w:r w:rsidR="00866408" w:rsidRPr="000E3366">
        <w:rPr>
          <w:rFonts w:ascii="Times New Roman" w:hAnsi="Times New Roman" w:cs="Times New Roman"/>
          <w:sz w:val="24"/>
          <w:szCs w:val="24"/>
        </w:rPr>
        <w:t>sjemenskoj</w:t>
      </w:r>
      <w:r w:rsidRPr="000E3366">
        <w:rPr>
          <w:rFonts w:ascii="Times New Roman" w:hAnsi="Times New Roman" w:cs="Times New Roman"/>
          <w:sz w:val="24"/>
          <w:szCs w:val="24"/>
        </w:rPr>
        <w:t xml:space="preserve"> proizvodnji i u op</w:t>
      </w:r>
      <w:r w:rsidR="00866408" w:rsidRPr="000E3366">
        <w:rPr>
          <w:rFonts w:ascii="Times New Roman" w:hAnsi="Times New Roman" w:cs="Times New Roman"/>
          <w:sz w:val="24"/>
          <w:szCs w:val="24"/>
        </w:rPr>
        <w:t>lemenjivanju priređena je za točno određ</w:t>
      </w:r>
      <w:r w:rsidRPr="000E3366">
        <w:rPr>
          <w:rFonts w:ascii="Times New Roman" w:hAnsi="Times New Roman" w:cs="Times New Roman"/>
          <w:sz w:val="24"/>
          <w:szCs w:val="24"/>
        </w:rPr>
        <w:t xml:space="preserve">enu potrošnju. Nije dostatno prirediti novu odliku točno prema </w:t>
      </w:r>
      <w:r w:rsidR="00866408" w:rsidRPr="000E3366">
        <w:rPr>
          <w:rFonts w:ascii="Times New Roman" w:hAnsi="Times New Roman" w:cs="Times New Roman"/>
          <w:sz w:val="24"/>
          <w:szCs w:val="24"/>
        </w:rPr>
        <w:t>zahtjevima</w:t>
      </w:r>
      <w:r w:rsidRPr="000E3366">
        <w:rPr>
          <w:rFonts w:ascii="Times New Roman" w:hAnsi="Times New Roman" w:cs="Times New Roman"/>
          <w:sz w:val="24"/>
          <w:szCs w:val="24"/>
        </w:rPr>
        <w:t xml:space="preserve"> tehnologa ili agrotehničara (otpornost na uvjete tla, podneblja, prirod), nego i prema </w:t>
      </w:r>
      <w:r w:rsidR="00866408" w:rsidRPr="000E3366">
        <w:rPr>
          <w:rFonts w:ascii="Times New Roman" w:hAnsi="Times New Roman" w:cs="Times New Roman"/>
          <w:sz w:val="24"/>
          <w:szCs w:val="24"/>
        </w:rPr>
        <w:t>zahtjevima</w:t>
      </w:r>
      <w:r w:rsidRPr="000E3366">
        <w:rPr>
          <w:rFonts w:ascii="Times New Roman" w:hAnsi="Times New Roman" w:cs="Times New Roman"/>
          <w:sz w:val="24"/>
          <w:szCs w:val="24"/>
        </w:rPr>
        <w:t xml:space="preserve"> potrošnje (tržništvena kakvoća, </w:t>
      </w:r>
      <w:r w:rsidR="00866408" w:rsidRPr="000E3366">
        <w:rPr>
          <w:rFonts w:ascii="Times New Roman" w:hAnsi="Times New Roman" w:cs="Times New Roman"/>
          <w:sz w:val="24"/>
          <w:szCs w:val="24"/>
        </w:rPr>
        <w:t>uvjeti krajnj</w:t>
      </w:r>
      <w:r w:rsidRPr="000E3366">
        <w:rPr>
          <w:rFonts w:ascii="Times New Roman" w:hAnsi="Times New Roman" w:cs="Times New Roman"/>
          <w:sz w:val="24"/>
          <w:szCs w:val="24"/>
        </w:rPr>
        <w:t>e potrošnje, kemijski sastav, boja, oblik itd.)</w:t>
      </w:r>
    </w:p>
    <w:p w:rsidR="00866408" w:rsidRPr="000E3366" w:rsidRDefault="00866408" w:rsidP="00866408">
      <w:pPr>
        <w:jc w:val="left"/>
        <w:rPr>
          <w:rFonts w:ascii="Times New Roman" w:hAnsi="Times New Roman" w:cs="Times New Roman"/>
          <w:sz w:val="24"/>
          <w:szCs w:val="24"/>
        </w:rPr>
      </w:pPr>
    </w:p>
    <w:p w:rsidR="00866408" w:rsidRPr="000E3366" w:rsidRDefault="00866408" w:rsidP="00866408">
      <w:pPr>
        <w:jc w:val="left"/>
        <w:rPr>
          <w:rFonts w:ascii="Times New Roman" w:hAnsi="Times New Roman" w:cs="Times New Roman"/>
          <w:sz w:val="24"/>
          <w:szCs w:val="24"/>
        </w:rPr>
      </w:pPr>
    </w:p>
    <w:p w:rsidR="00866408" w:rsidRPr="000E3366" w:rsidRDefault="00866408" w:rsidP="00866408">
      <w:pPr>
        <w:jc w:val="left"/>
        <w:rPr>
          <w:rFonts w:ascii="Times New Roman" w:hAnsi="Times New Roman" w:cs="Times New Roman"/>
          <w:sz w:val="24"/>
          <w:szCs w:val="24"/>
        </w:rPr>
      </w:pPr>
    </w:p>
    <w:p w:rsidR="00866408" w:rsidRPr="000E3366" w:rsidRDefault="00866408" w:rsidP="00866408">
      <w:pPr>
        <w:jc w:val="left"/>
        <w:rPr>
          <w:rFonts w:ascii="Times New Roman" w:hAnsi="Times New Roman" w:cs="Times New Roman"/>
          <w:sz w:val="24"/>
          <w:szCs w:val="24"/>
        </w:rPr>
      </w:pPr>
    </w:p>
    <w:p w:rsidR="004367B6" w:rsidRPr="000E3366" w:rsidRDefault="000D736D" w:rsidP="00866408">
      <w:pPr>
        <w:jc w:val="center"/>
        <w:rPr>
          <w:rFonts w:ascii="Times New Roman" w:hAnsi="Times New Roman" w:cs="Times New Roman"/>
          <w:b/>
          <w:sz w:val="24"/>
          <w:szCs w:val="24"/>
        </w:rPr>
      </w:pPr>
      <w:r w:rsidRPr="000E3366">
        <w:rPr>
          <w:rFonts w:ascii="Times New Roman" w:hAnsi="Times New Roman" w:cs="Times New Roman"/>
          <w:b/>
          <w:sz w:val="24"/>
          <w:szCs w:val="24"/>
        </w:rPr>
        <w:t>TRŽNIŠTVO INDUSTRIJSKOG BILJA</w:t>
      </w:r>
    </w:p>
    <w:p w:rsidR="004367B6" w:rsidRPr="000E3366" w:rsidRDefault="000D736D" w:rsidP="00866408">
      <w:pPr>
        <w:jc w:val="left"/>
        <w:rPr>
          <w:rFonts w:ascii="Times New Roman" w:hAnsi="Times New Roman" w:cs="Times New Roman"/>
          <w:sz w:val="24"/>
          <w:szCs w:val="24"/>
        </w:rPr>
      </w:pPr>
      <w:r w:rsidRPr="000E3366">
        <w:rPr>
          <w:rFonts w:ascii="Times New Roman" w:hAnsi="Times New Roman" w:cs="Times New Roman"/>
          <w:sz w:val="24"/>
          <w:szCs w:val="24"/>
        </w:rPr>
        <w:t xml:space="preserve">U industrijsko bilje ubrajamo kulture čija je krajnja </w:t>
      </w:r>
      <w:r w:rsidR="00866408" w:rsidRPr="000E3366">
        <w:rPr>
          <w:rFonts w:ascii="Times New Roman" w:hAnsi="Times New Roman" w:cs="Times New Roman"/>
          <w:sz w:val="24"/>
          <w:szCs w:val="24"/>
        </w:rPr>
        <w:t>namjenaindustrijska</w:t>
      </w:r>
      <w:r w:rsidRPr="000E3366">
        <w:rPr>
          <w:rFonts w:ascii="Times New Roman" w:hAnsi="Times New Roman" w:cs="Times New Roman"/>
          <w:sz w:val="24"/>
          <w:szCs w:val="24"/>
        </w:rPr>
        <w:t xml:space="preserve"> prerada. Pretežito su to kulture koje se </w:t>
      </w:r>
      <w:r w:rsidR="00866408" w:rsidRPr="000E3366">
        <w:rPr>
          <w:rFonts w:ascii="Times New Roman" w:hAnsi="Times New Roman" w:cs="Times New Roman"/>
          <w:sz w:val="24"/>
          <w:szCs w:val="24"/>
        </w:rPr>
        <w:t>preradu</w:t>
      </w:r>
      <w:r w:rsidRPr="000E3366">
        <w:rPr>
          <w:rFonts w:ascii="Times New Roman" w:hAnsi="Times New Roman" w:cs="Times New Roman"/>
          <w:sz w:val="24"/>
          <w:szCs w:val="24"/>
        </w:rPr>
        <w:t xml:space="preserve"> u strateški važne proizvode za opskrbu pučanstva. </w:t>
      </w:r>
      <w:r w:rsidR="00866408" w:rsidRPr="000E3366">
        <w:rPr>
          <w:rFonts w:ascii="Times New Roman" w:hAnsi="Times New Roman" w:cs="Times New Roman"/>
          <w:sz w:val="24"/>
          <w:szCs w:val="24"/>
        </w:rPr>
        <w:t>Primjerice</w:t>
      </w:r>
      <w:r w:rsidRPr="000E3366">
        <w:rPr>
          <w:rFonts w:ascii="Times New Roman" w:hAnsi="Times New Roman" w:cs="Times New Roman"/>
          <w:sz w:val="24"/>
          <w:szCs w:val="24"/>
        </w:rPr>
        <w:t xml:space="preserve">, </w:t>
      </w:r>
      <w:r w:rsidR="00866408" w:rsidRPr="000E3366">
        <w:rPr>
          <w:rFonts w:ascii="Times New Roman" w:hAnsi="Times New Roman" w:cs="Times New Roman"/>
          <w:sz w:val="24"/>
          <w:szCs w:val="24"/>
        </w:rPr>
        <w:t>sladorana repa prerađuj</w:t>
      </w:r>
      <w:r w:rsidRPr="000E3366">
        <w:rPr>
          <w:rFonts w:ascii="Times New Roman" w:hAnsi="Times New Roman" w:cs="Times New Roman"/>
          <w:sz w:val="24"/>
          <w:szCs w:val="24"/>
        </w:rPr>
        <w:t>e se u šećer, soja, suncokret, uljana repica u ulje, duhan u cigarete itd</w:t>
      </w:r>
      <w:r w:rsidRPr="000E3366">
        <w:rPr>
          <w:rFonts w:ascii="Times New Roman" w:hAnsi="Times New Roman" w:cs="Times New Roman"/>
          <w:noProof/>
          <w:sz w:val="24"/>
          <w:szCs w:val="24"/>
        </w:rPr>
        <w:drawing>
          <wp:inline distT="0" distB="0" distL="0" distR="0">
            <wp:extent cx="14978" cy="14966"/>
            <wp:effectExtent l="0" t="0" r="0" b="0"/>
            <wp:docPr id="4175" name="Picture 4175"/>
            <wp:cNvGraphicFramePr/>
            <a:graphic xmlns:a="http://schemas.openxmlformats.org/drawingml/2006/main">
              <a:graphicData uri="http://schemas.openxmlformats.org/drawingml/2006/picture">
                <pic:pic xmlns:pic="http://schemas.openxmlformats.org/drawingml/2006/picture">
                  <pic:nvPicPr>
                    <pic:cNvPr id="4175" name="Picture 4175"/>
                    <pic:cNvPicPr/>
                  </pic:nvPicPr>
                  <pic:blipFill>
                    <a:blip r:embed="rId11"/>
                    <a:stretch>
                      <a:fillRect/>
                    </a:stretch>
                  </pic:blipFill>
                  <pic:spPr>
                    <a:xfrm>
                      <a:off x="0" y="0"/>
                      <a:ext cx="14978" cy="14966"/>
                    </a:xfrm>
                    <a:prstGeom prst="rect">
                      <a:avLst/>
                    </a:prstGeom>
                  </pic:spPr>
                </pic:pic>
              </a:graphicData>
            </a:graphic>
          </wp:inline>
        </w:drawing>
      </w:r>
    </w:p>
    <w:p w:rsidR="004367B6" w:rsidRPr="000E3366" w:rsidRDefault="000D736D" w:rsidP="00866408">
      <w:pPr>
        <w:jc w:val="left"/>
        <w:rPr>
          <w:rFonts w:ascii="Times New Roman" w:hAnsi="Times New Roman" w:cs="Times New Roman"/>
          <w:sz w:val="24"/>
          <w:szCs w:val="24"/>
        </w:rPr>
      </w:pPr>
      <w:r w:rsidRPr="000E3366">
        <w:rPr>
          <w:rFonts w:ascii="Times New Roman" w:hAnsi="Times New Roman" w:cs="Times New Roman"/>
          <w:sz w:val="24"/>
          <w:szCs w:val="24"/>
        </w:rPr>
        <w:t xml:space="preserve">Gotovo sve države putom instrumenata gospodarske politike znatno utječu na uvjete poslovanja </w:t>
      </w:r>
      <w:r w:rsidR="00866408" w:rsidRPr="000E3366">
        <w:rPr>
          <w:rFonts w:ascii="Times New Roman" w:hAnsi="Times New Roman" w:cs="Times New Roman"/>
          <w:sz w:val="24"/>
          <w:szCs w:val="24"/>
        </w:rPr>
        <w:t>proizvođača</w:t>
      </w:r>
      <w:r w:rsidRPr="000E3366">
        <w:rPr>
          <w:rFonts w:ascii="Times New Roman" w:hAnsi="Times New Roman" w:cs="Times New Roman"/>
          <w:sz w:val="24"/>
          <w:szCs w:val="24"/>
        </w:rPr>
        <w:t xml:space="preserve"> i </w:t>
      </w:r>
      <w:r w:rsidR="00866408" w:rsidRPr="000E3366">
        <w:rPr>
          <w:rFonts w:ascii="Times New Roman" w:hAnsi="Times New Roman" w:cs="Times New Roman"/>
          <w:sz w:val="24"/>
          <w:szCs w:val="24"/>
        </w:rPr>
        <w:t>prerađivača</w:t>
      </w:r>
      <w:r w:rsidRPr="000E3366">
        <w:rPr>
          <w:rFonts w:ascii="Times New Roman" w:hAnsi="Times New Roman" w:cs="Times New Roman"/>
          <w:sz w:val="24"/>
          <w:szCs w:val="24"/>
        </w:rPr>
        <w:t xml:space="preserve"> industrijskog bilja. Državne mjere idu u pravcu uravnoteženja ponude i potražnje na makrorazini. Te a</w:t>
      </w:r>
      <w:r w:rsidR="00866408" w:rsidRPr="000E3366">
        <w:rPr>
          <w:rFonts w:ascii="Times New Roman" w:hAnsi="Times New Roman" w:cs="Times New Roman"/>
          <w:sz w:val="24"/>
          <w:szCs w:val="24"/>
        </w:rPr>
        <w:t>kcije poduzimaju se unutar određ</w:t>
      </w:r>
      <w:r w:rsidRPr="000E3366">
        <w:rPr>
          <w:rFonts w:ascii="Times New Roman" w:hAnsi="Times New Roman" w:cs="Times New Roman"/>
          <w:sz w:val="24"/>
          <w:szCs w:val="24"/>
        </w:rPr>
        <w:t>enih okvira' ili odrednica agrarne politike jedne zemlje. Agrarna politika daje odgovore na temeljna pitanja</w:t>
      </w:r>
      <w:r w:rsidRPr="000E3366">
        <w:rPr>
          <w:rFonts w:ascii="Times New Roman" w:hAnsi="Times New Roman" w:cs="Times New Roman"/>
          <w:noProof/>
          <w:sz w:val="24"/>
          <w:szCs w:val="24"/>
        </w:rPr>
        <w:drawing>
          <wp:inline distT="0" distB="0" distL="0" distR="0">
            <wp:extent cx="22467" cy="89798"/>
            <wp:effectExtent l="0" t="0" r="0" b="0"/>
            <wp:docPr id="28631" name="Picture 28631"/>
            <wp:cNvGraphicFramePr/>
            <a:graphic xmlns:a="http://schemas.openxmlformats.org/drawingml/2006/main">
              <a:graphicData uri="http://schemas.openxmlformats.org/drawingml/2006/picture">
                <pic:pic xmlns:pic="http://schemas.openxmlformats.org/drawingml/2006/picture">
                  <pic:nvPicPr>
                    <pic:cNvPr id="28631" name="Picture 28631"/>
                    <pic:cNvPicPr/>
                  </pic:nvPicPr>
                  <pic:blipFill>
                    <a:blip r:embed="rId12"/>
                    <a:stretch>
                      <a:fillRect/>
                    </a:stretch>
                  </pic:blipFill>
                  <pic:spPr>
                    <a:xfrm>
                      <a:off x="0" y="0"/>
                      <a:ext cx="22467" cy="89798"/>
                    </a:xfrm>
                    <a:prstGeom prst="rect">
                      <a:avLst/>
                    </a:prstGeom>
                  </pic:spPr>
                </pic:pic>
              </a:graphicData>
            </a:graphic>
          </wp:inline>
        </w:drawing>
      </w:r>
    </w:p>
    <w:p w:rsidR="004367B6" w:rsidRPr="000E3366" w:rsidRDefault="000D736D" w:rsidP="00866408">
      <w:pPr>
        <w:jc w:val="left"/>
        <w:rPr>
          <w:rFonts w:ascii="Times New Roman" w:hAnsi="Times New Roman" w:cs="Times New Roman"/>
          <w:sz w:val="24"/>
          <w:szCs w:val="24"/>
        </w:rPr>
      </w:pPr>
      <w:r w:rsidRPr="000E3366">
        <w:rPr>
          <w:rFonts w:ascii="Times New Roman" w:hAnsi="Times New Roman" w:cs="Times New Roman"/>
          <w:sz w:val="24"/>
          <w:szCs w:val="24"/>
        </w:rPr>
        <w:t>proizvoditi ili uvoziti,</w:t>
      </w:r>
    </w:p>
    <w:p w:rsidR="004367B6" w:rsidRPr="000E3366" w:rsidRDefault="000D736D" w:rsidP="00866408">
      <w:pPr>
        <w:jc w:val="left"/>
        <w:rPr>
          <w:rFonts w:ascii="Times New Roman" w:hAnsi="Times New Roman" w:cs="Times New Roman"/>
          <w:sz w:val="24"/>
          <w:szCs w:val="24"/>
        </w:rPr>
      </w:pPr>
      <w:r w:rsidRPr="000E3366">
        <w:rPr>
          <w:rFonts w:ascii="Times New Roman" w:hAnsi="Times New Roman" w:cs="Times New Roman"/>
          <w:sz w:val="24"/>
          <w:szCs w:val="24"/>
        </w:rPr>
        <w:t xml:space="preserve">koji su to pariteti </w:t>
      </w:r>
      <w:r w:rsidR="00866408" w:rsidRPr="000E3366">
        <w:rPr>
          <w:rFonts w:ascii="Times New Roman" w:hAnsi="Times New Roman" w:cs="Times New Roman"/>
          <w:sz w:val="24"/>
          <w:szCs w:val="24"/>
        </w:rPr>
        <w:t>cijena</w:t>
      </w:r>
      <w:r w:rsidRPr="000E3366">
        <w:rPr>
          <w:rFonts w:ascii="Times New Roman" w:hAnsi="Times New Roman" w:cs="Times New Roman"/>
          <w:sz w:val="24"/>
          <w:szCs w:val="24"/>
        </w:rPr>
        <w:t xml:space="preserve"> kojima treba težiti i koje treba štititi,</w:t>
      </w:r>
    </w:p>
    <w:p w:rsidR="004367B6" w:rsidRPr="000E3366" w:rsidRDefault="000D736D" w:rsidP="00866408">
      <w:pPr>
        <w:jc w:val="left"/>
        <w:rPr>
          <w:rFonts w:ascii="Times New Roman" w:hAnsi="Times New Roman" w:cs="Times New Roman"/>
          <w:sz w:val="24"/>
          <w:szCs w:val="24"/>
        </w:rPr>
      </w:pPr>
      <w:r w:rsidRPr="000E3366">
        <w:rPr>
          <w:rFonts w:ascii="Times New Roman" w:hAnsi="Times New Roman" w:cs="Times New Roman"/>
          <w:sz w:val="24"/>
          <w:szCs w:val="24"/>
        </w:rPr>
        <w:t xml:space="preserve">koje su to mjere putom kojih se </w:t>
      </w:r>
      <w:r w:rsidR="00866408" w:rsidRPr="000E3366">
        <w:rPr>
          <w:rFonts w:ascii="Times New Roman" w:hAnsi="Times New Roman" w:cs="Times New Roman"/>
          <w:sz w:val="24"/>
          <w:szCs w:val="24"/>
        </w:rPr>
        <w:t>želje</w:t>
      </w:r>
      <w:r w:rsidRPr="000E3366">
        <w:rPr>
          <w:rFonts w:ascii="Times New Roman" w:hAnsi="Times New Roman" w:cs="Times New Roman"/>
          <w:sz w:val="24"/>
          <w:szCs w:val="24"/>
        </w:rPr>
        <w:t xml:space="preserve"> ostvariti temeljne odrednice agrarne politike?</w:t>
      </w:r>
    </w:p>
    <w:p w:rsidR="004367B6" w:rsidRPr="000E3366" w:rsidRDefault="000D736D" w:rsidP="00866408">
      <w:pPr>
        <w:jc w:val="left"/>
        <w:rPr>
          <w:rFonts w:ascii="Times New Roman" w:hAnsi="Times New Roman" w:cs="Times New Roman"/>
          <w:sz w:val="24"/>
          <w:szCs w:val="24"/>
        </w:rPr>
      </w:pPr>
      <w:r w:rsidRPr="000E3366">
        <w:rPr>
          <w:rFonts w:ascii="Times New Roman" w:hAnsi="Times New Roman" w:cs="Times New Roman"/>
          <w:sz w:val="24"/>
          <w:szCs w:val="24"/>
        </w:rPr>
        <w:t xml:space="preserve">Mjerama agrarne politike štiti se interes potrošača i </w:t>
      </w:r>
      <w:r w:rsidR="00866408" w:rsidRPr="000E3366">
        <w:rPr>
          <w:rFonts w:ascii="Times New Roman" w:hAnsi="Times New Roman" w:cs="Times New Roman"/>
          <w:sz w:val="24"/>
          <w:szCs w:val="24"/>
        </w:rPr>
        <w:t>proizvođača</w:t>
      </w:r>
      <w:r w:rsidRPr="000E3366">
        <w:rPr>
          <w:rFonts w:ascii="Times New Roman" w:hAnsi="Times New Roman" w:cs="Times New Roman"/>
          <w:sz w:val="24"/>
          <w:szCs w:val="24"/>
        </w:rPr>
        <w:t xml:space="preserve"> a napose se pazi na strateške interese jedne zemlje. One imaju kratko_ ročnu ili dugoročnu važnost.</w:t>
      </w:r>
    </w:p>
    <w:p w:rsidR="004367B6" w:rsidRPr="000E3366" w:rsidRDefault="000D736D" w:rsidP="00866408">
      <w:pPr>
        <w:jc w:val="left"/>
        <w:rPr>
          <w:rFonts w:ascii="Times New Roman" w:hAnsi="Times New Roman" w:cs="Times New Roman"/>
          <w:sz w:val="24"/>
          <w:szCs w:val="24"/>
        </w:rPr>
      </w:pPr>
      <w:r w:rsidRPr="000E3366">
        <w:rPr>
          <w:rFonts w:ascii="Times New Roman" w:hAnsi="Times New Roman" w:cs="Times New Roman"/>
          <w:sz w:val="24"/>
          <w:szCs w:val="24"/>
        </w:rPr>
        <w:t>U kratkom roku moguće je intervenirati iz uvoza i/ili robnih pričuva odnosno poticati izvoz i/ili kupiti dio proizvoda iz robne pričuve</w:t>
      </w:r>
      <w:r w:rsidRPr="000E3366">
        <w:rPr>
          <w:rFonts w:ascii="Times New Roman" w:hAnsi="Times New Roman" w:cs="Times New Roman"/>
          <w:noProof/>
          <w:sz w:val="24"/>
          <w:szCs w:val="24"/>
        </w:rPr>
        <w:drawing>
          <wp:inline distT="0" distB="0" distL="0" distR="0">
            <wp:extent cx="28677" cy="21516"/>
            <wp:effectExtent l="0" t="0" r="0" b="0"/>
            <wp:docPr id="5330" name="Picture 5330"/>
            <wp:cNvGraphicFramePr/>
            <a:graphic xmlns:a="http://schemas.openxmlformats.org/drawingml/2006/main">
              <a:graphicData uri="http://schemas.openxmlformats.org/drawingml/2006/picture">
                <pic:pic xmlns:pic="http://schemas.openxmlformats.org/drawingml/2006/picture">
                  <pic:nvPicPr>
                    <pic:cNvPr id="5330" name="Picture 5330"/>
                    <pic:cNvPicPr/>
                  </pic:nvPicPr>
                  <pic:blipFill>
                    <a:blip r:embed="rId13"/>
                    <a:stretch>
                      <a:fillRect/>
                    </a:stretch>
                  </pic:blipFill>
                  <pic:spPr>
                    <a:xfrm>
                      <a:off x="0" y="0"/>
                      <a:ext cx="28677" cy="21516"/>
                    </a:xfrm>
                    <a:prstGeom prst="rect">
                      <a:avLst/>
                    </a:prstGeom>
                  </pic:spPr>
                </pic:pic>
              </a:graphicData>
            </a:graphic>
          </wp:inline>
        </w:drawing>
      </w:r>
    </w:p>
    <w:p w:rsidR="004367B6" w:rsidRPr="000E3366" w:rsidRDefault="000D736D" w:rsidP="00866408">
      <w:pPr>
        <w:jc w:val="left"/>
        <w:rPr>
          <w:rFonts w:ascii="Times New Roman" w:hAnsi="Times New Roman" w:cs="Times New Roman"/>
          <w:sz w:val="24"/>
          <w:szCs w:val="24"/>
        </w:rPr>
      </w:pPr>
      <w:r w:rsidRPr="000E3366">
        <w:rPr>
          <w:rFonts w:ascii="Times New Roman" w:hAnsi="Times New Roman" w:cs="Times New Roman"/>
          <w:sz w:val="24"/>
          <w:szCs w:val="24"/>
        </w:rPr>
        <w:t>Dugoročno, moguće je poticati veću proizvodnju odnosno potrošnju. Povećanje proizvodnje mo</w:t>
      </w:r>
      <w:r w:rsidR="00B40903">
        <w:rPr>
          <w:rFonts w:ascii="Times New Roman" w:hAnsi="Times New Roman" w:cs="Times New Roman"/>
          <w:sz w:val="24"/>
          <w:szCs w:val="24"/>
        </w:rPr>
        <w:t>guće je ostvariti raznim poticaji</w:t>
      </w:r>
      <w:r w:rsidRPr="000E3366">
        <w:rPr>
          <w:rFonts w:ascii="Times New Roman" w:hAnsi="Times New Roman" w:cs="Times New Roman"/>
          <w:sz w:val="24"/>
          <w:szCs w:val="24"/>
        </w:rPr>
        <w:t xml:space="preserve">ma </w:t>
      </w:r>
      <w:r w:rsidR="00866408" w:rsidRPr="000E3366">
        <w:rPr>
          <w:rFonts w:ascii="Times New Roman" w:hAnsi="Times New Roman" w:cs="Times New Roman"/>
          <w:sz w:val="24"/>
          <w:szCs w:val="24"/>
        </w:rPr>
        <w:t>proizvođača</w:t>
      </w:r>
      <w:r w:rsidR="00B40903">
        <w:rPr>
          <w:rFonts w:ascii="Times New Roman" w:hAnsi="Times New Roman" w:cs="Times New Roman"/>
          <w:sz w:val="24"/>
          <w:szCs w:val="24"/>
        </w:rPr>
        <w:t>, pute</w:t>
      </w:r>
      <w:r w:rsidRPr="000E3366">
        <w:rPr>
          <w:rFonts w:ascii="Times New Roman" w:hAnsi="Times New Roman" w:cs="Times New Roman"/>
          <w:sz w:val="24"/>
          <w:szCs w:val="24"/>
        </w:rPr>
        <w:t>m kojih se želi poboljšati njihov gospodarski položaj. Potrošnja se može povećati većom potrošnjom domaćeg pučanstva, povećanjem preradbenih kapaciteta, turističkom potrošnjom i izvozom</w:t>
      </w:r>
      <w:r w:rsidRPr="000E3366">
        <w:rPr>
          <w:rFonts w:ascii="Times New Roman" w:hAnsi="Times New Roman" w:cs="Times New Roman"/>
          <w:noProof/>
          <w:sz w:val="24"/>
          <w:szCs w:val="24"/>
        </w:rPr>
        <w:drawing>
          <wp:inline distT="0" distB="0" distL="0" distR="0">
            <wp:extent cx="21508" cy="28688"/>
            <wp:effectExtent l="0" t="0" r="0" b="0"/>
            <wp:docPr id="5331" name="Picture 5331"/>
            <wp:cNvGraphicFramePr/>
            <a:graphic xmlns:a="http://schemas.openxmlformats.org/drawingml/2006/main">
              <a:graphicData uri="http://schemas.openxmlformats.org/drawingml/2006/picture">
                <pic:pic xmlns:pic="http://schemas.openxmlformats.org/drawingml/2006/picture">
                  <pic:nvPicPr>
                    <pic:cNvPr id="5331" name="Picture 5331"/>
                    <pic:cNvPicPr/>
                  </pic:nvPicPr>
                  <pic:blipFill>
                    <a:blip r:embed="rId14"/>
                    <a:stretch>
                      <a:fillRect/>
                    </a:stretch>
                  </pic:blipFill>
                  <pic:spPr>
                    <a:xfrm>
                      <a:off x="0" y="0"/>
                      <a:ext cx="21508" cy="28688"/>
                    </a:xfrm>
                    <a:prstGeom prst="rect">
                      <a:avLst/>
                    </a:prstGeom>
                  </pic:spPr>
                </pic:pic>
              </a:graphicData>
            </a:graphic>
          </wp:inline>
        </w:drawing>
      </w:r>
    </w:p>
    <w:p w:rsidR="004367B6" w:rsidRPr="000E3366" w:rsidRDefault="000D736D" w:rsidP="00866408">
      <w:pPr>
        <w:jc w:val="left"/>
        <w:rPr>
          <w:rFonts w:ascii="Times New Roman" w:hAnsi="Times New Roman" w:cs="Times New Roman"/>
          <w:b/>
          <w:sz w:val="24"/>
          <w:szCs w:val="24"/>
        </w:rPr>
      </w:pPr>
      <w:r w:rsidRPr="000E3366">
        <w:rPr>
          <w:rFonts w:ascii="Times New Roman" w:hAnsi="Times New Roman" w:cs="Times New Roman"/>
          <w:b/>
          <w:sz w:val="24"/>
          <w:szCs w:val="24"/>
        </w:rPr>
        <w:t>ULJARICE</w:t>
      </w:r>
    </w:p>
    <w:p w:rsidR="004367B6" w:rsidRPr="000E3366" w:rsidRDefault="000D736D" w:rsidP="00866408">
      <w:pPr>
        <w:jc w:val="left"/>
        <w:rPr>
          <w:rFonts w:ascii="Times New Roman" w:hAnsi="Times New Roman" w:cs="Times New Roman"/>
          <w:sz w:val="24"/>
          <w:szCs w:val="24"/>
        </w:rPr>
      </w:pPr>
      <w:r w:rsidRPr="000E3366">
        <w:rPr>
          <w:rFonts w:ascii="Times New Roman" w:hAnsi="Times New Roman" w:cs="Times New Roman"/>
          <w:sz w:val="24"/>
          <w:szCs w:val="24"/>
        </w:rPr>
        <w:t xml:space="preserve">Najvažnije domaće kulture uljarica za proizvodnju biljnih ulja su suncokret, soja i uljana repica. U primorskom dijelu Hrvatske proizvodi se maslinovo ulje, a neznatna je proizvodnja i potrošnja drugih ulja, primjerice </w:t>
      </w:r>
      <w:r w:rsidR="00866408" w:rsidRPr="000E3366">
        <w:rPr>
          <w:rFonts w:ascii="Times New Roman" w:hAnsi="Times New Roman" w:cs="Times New Roman"/>
          <w:sz w:val="24"/>
          <w:szCs w:val="24"/>
        </w:rPr>
        <w:t>bućina</w:t>
      </w:r>
      <w:r w:rsidRPr="000E3366">
        <w:rPr>
          <w:rFonts w:ascii="Times New Roman" w:hAnsi="Times New Roman" w:cs="Times New Roman"/>
          <w:sz w:val="24"/>
          <w:szCs w:val="24"/>
        </w:rPr>
        <w:t>, ricinusova, lanenog, sezamova, ulja od kikirikija, klica kukuruza. Najveća svjetska proizvodnja jest proizvodnja palmina ulja. proizvodnja biljnih ulja na temelju domaćih sirovina smanjena je s 32 tisuće tona na 20 tisuća tona u razdoblju 1993 /96</w:t>
      </w:r>
      <w:r w:rsidRPr="000E3366">
        <w:rPr>
          <w:rFonts w:ascii="Times New Roman" w:hAnsi="Times New Roman" w:cs="Times New Roman"/>
          <w:noProof/>
          <w:sz w:val="24"/>
          <w:szCs w:val="24"/>
        </w:rPr>
        <w:drawing>
          <wp:inline distT="0" distB="0" distL="0" distR="0">
            <wp:extent cx="22467" cy="22481"/>
            <wp:effectExtent l="0" t="0" r="0" b="0"/>
            <wp:docPr id="6957" name="Picture 6957"/>
            <wp:cNvGraphicFramePr/>
            <a:graphic xmlns:a="http://schemas.openxmlformats.org/drawingml/2006/main">
              <a:graphicData uri="http://schemas.openxmlformats.org/drawingml/2006/picture">
                <pic:pic xmlns:pic="http://schemas.openxmlformats.org/drawingml/2006/picture">
                  <pic:nvPicPr>
                    <pic:cNvPr id="6957" name="Picture 6957"/>
                    <pic:cNvPicPr/>
                  </pic:nvPicPr>
                  <pic:blipFill>
                    <a:blip r:embed="rId15"/>
                    <a:stretch>
                      <a:fillRect/>
                    </a:stretch>
                  </pic:blipFill>
                  <pic:spPr>
                    <a:xfrm>
                      <a:off x="0" y="0"/>
                      <a:ext cx="22467" cy="22481"/>
                    </a:xfrm>
                    <a:prstGeom prst="rect">
                      <a:avLst/>
                    </a:prstGeom>
                  </pic:spPr>
                </pic:pic>
              </a:graphicData>
            </a:graphic>
          </wp:inline>
        </w:drawing>
      </w:r>
    </w:p>
    <w:p w:rsidR="004367B6" w:rsidRPr="000E3366" w:rsidRDefault="000D736D" w:rsidP="00866408">
      <w:pPr>
        <w:jc w:val="left"/>
        <w:rPr>
          <w:rFonts w:ascii="Times New Roman" w:hAnsi="Times New Roman" w:cs="Times New Roman"/>
          <w:sz w:val="24"/>
          <w:szCs w:val="24"/>
        </w:rPr>
      </w:pPr>
      <w:r w:rsidRPr="000E3366">
        <w:rPr>
          <w:rFonts w:ascii="Times New Roman" w:hAnsi="Times New Roman" w:cs="Times New Roman"/>
          <w:sz w:val="24"/>
          <w:szCs w:val="24"/>
        </w:rPr>
        <w:t xml:space="preserve">Uvoz ulja povećan je s IO tisuća tona na 39 tisuća tona u razdoblju 1993./96 Potrošnja ulja kretala se od 7 do 1 4 lit. po pučaninu godišnje. potrebe hrvatskog tržišta za </w:t>
      </w:r>
      <w:r w:rsidR="00866408" w:rsidRPr="000E3366">
        <w:rPr>
          <w:rFonts w:ascii="Times New Roman" w:hAnsi="Times New Roman" w:cs="Times New Roman"/>
          <w:sz w:val="24"/>
          <w:szCs w:val="24"/>
        </w:rPr>
        <w:t>uljem</w:t>
      </w:r>
      <w:r w:rsidRPr="000E3366">
        <w:rPr>
          <w:rFonts w:ascii="Times New Roman" w:hAnsi="Times New Roman" w:cs="Times New Roman"/>
          <w:sz w:val="24"/>
          <w:szCs w:val="24"/>
        </w:rPr>
        <w:t xml:space="preserve"> iznose oko 60 tisuća tona godišnje. Do sada je manjak domaće proizvodnje pokrivan uvozom nekakvonosnog sirovog ulja iz Poljske i Rusije, a u novije doba iz Italije </w:t>
      </w:r>
      <w:r w:rsidRPr="000E3366">
        <w:rPr>
          <w:rFonts w:ascii="Times New Roman" w:hAnsi="Times New Roman" w:cs="Times New Roman"/>
          <w:noProof/>
          <w:sz w:val="24"/>
          <w:szCs w:val="24"/>
        </w:rPr>
        <w:drawing>
          <wp:inline distT="0" distB="0" distL="0" distR="0">
            <wp:extent cx="22467" cy="22481"/>
            <wp:effectExtent l="0" t="0" r="0" b="0"/>
            <wp:docPr id="6958" name="Picture 6958"/>
            <wp:cNvGraphicFramePr/>
            <a:graphic xmlns:a="http://schemas.openxmlformats.org/drawingml/2006/main">
              <a:graphicData uri="http://schemas.openxmlformats.org/drawingml/2006/picture">
                <pic:pic xmlns:pic="http://schemas.openxmlformats.org/drawingml/2006/picture">
                  <pic:nvPicPr>
                    <pic:cNvPr id="6958" name="Picture 6958"/>
                    <pic:cNvPicPr/>
                  </pic:nvPicPr>
                  <pic:blipFill>
                    <a:blip r:embed="rId16"/>
                    <a:stretch>
                      <a:fillRect/>
                    </a:stretch>
                  </pic:blipFill>
                  <pic:spPr>
                    <a:xfrm>
                      <a:off x="0" y="0"/>
                      <a:ext cx="22467" cy="22481"/>
                    </a:xfrm>
                    <a:prstGeom prst="rect">
                      <a:avLst/>
                    </a:prstGeom>
                  </pic:spPr>
                </pic:pic>
              </a:graphicData>
            </a:graphic>
          </wp:inline>
        </w:drawing>
      </w:r>
      <w:r w:rsidRPr="000E3366">
        <w:rPr>
          <w:rFonts w:ascii="Times New Roman" w:hAnsi="Times New Roman" w:cs="Times New Roman"/>
          <w:sz w:val="24"/>
          <w:szCs w:val="24"/>
        </w:rPr>
        <w:t xml:space="preserve">Uzmemo li u obzir postojeće resurse u Hrvatskoj, moguće je podmiriti domaće potrebe za uljem. Potrebno je proširiti površine pod uljaricama i na obiteljska gospodarstva Koristi bi imali </w:t>
      </w:r>
      <w:r w:rsidR="00866408" w:rsidRPr="000E3366">
        <w:rPr>
          <w:rFonts w:ascii="Times New Roman" w:hAnsi="Times New Roman" w:cs="Times New Roman"/>
          <w:sz w:val="24"/>
          <w:szCs w:val="24"/>
        </w:rPr>
        <w:t>proizvođači</w:t>
      </w:r>
      <w:r w:rsidRPr="000E3366">
        <w:rPr>
          <w:rFonts w:ascii="Times New Roman" w:hAnsi="Times New Roman" w:cs="Times New Roman"/>
          <w:sz w:val="24"/>
          <w:szCs w:val="24"/>
        </w:rPr>
        <w:t xml:space="preserve">, bio bi to prvi prihod tijekom godine u </w:t>
      </w:r>
      <w:r w:rsidR="00866408" w:rsidRPr="000E3366">
        <w:rPr>
          <w:rFonts w:ascii="Times New Roman" w:hAnsi="Times New Roman" w:cs="Times New Roman"/>
          <w:sz w:val="24"/>
          <w:szCs w:val="24"/>
        </w:rPr>
        <w:t>poljodjelstvu</w:t>
      </w:r>
      <w:r w:rsidRPr="000E3366">
        <w:rPr>
          <w:rFonts w:ascii="Times New Roman" w:hAnsi="Times New Roman" w:cs="Times New Roman"/>
          <w:sz w:val="24"/>
          <w:szCs w:val="24"/>
        </w:rPr>
        <w:t xml:space="preserve">, te riješen </w:t>
      </w:r>
      <w:r w:rsidR="00866408" w:rsidRPr="000E3366">
        <w:rPr>
          <w:rFonts w:ascii="Times New Roman" w:hAnsi="Times New Roman" w:cs="Times New Roman"/>
          <w:sz w:val="24"/>
          <w:szCs w:val="24"/>
        </w:rPr>
        <w:t>problem</w:t>
      </w:r>
      <w:r w:rsidRPr="000E3366">
        <w:rPr>
          <w:rFonts w:ascii="Times New Roman" w:hAnsi="Times New Roman" w:cs="Times New Roman"/>
          <w:sz w:val="24"/>
          <w:szCs w:val="24"/>
        </w:rPr>
        <w:t xml:space="preserve"> plodoreda - </w:t>
      </w:r>
      <w:r w:rsidR="00866408" w:rsidRPr="000E3366">
        <w:rPr>
          <w:rFonts w:ascii="Times New Roman" w:hAnsi="Times New Roman" w:cs="Times New Roman"/>
          <w:sz w:val="24"/>
          <w:szCs w:val="24"/>
        </w:rPr>
        <w:t>dvopolna</w:t>
      </w:r>
      <w:r w:rsidRPr="000E3366">
        <w:rPr>
          <w:rFonts w:ascii="Times New Roman" w:hAnsi="Times New Roman" w:cs="Times New Roman"/>
          <w:sz w:val="24"/>
          <w:szCs w:val="24"/>
        </w:rPr>
        <w:t xml:space="preserve">, za uljare bilo bi riješeno pitanje sirovina, a dio deviznih sredstava ostao bi u zemlji. </w:t>
      </w:r>
      <w:r w:rsidR="00866408" w:rsidRPr="000E3366">
        <w:rPr>
          <w:rFonts w:ascii="Times New Roman" w:hAnsi="Times New Roman" w:cs="Times New Roman"/>
          <w:sz w:val="24"/>
          <w:szCs w:val="24"/>
        </w:rPr>
        <w:t>Međutim</w:t>
      </w:r>
      <w:r w:rsidRPr="000E3366">
        <w:rPr>
          <w:rFonts w:ascii="Times New Roman" w:hAnsi="Times New Roman" w:cs="Times New Roman"/>
          <w:sz w:val="24"/>
          <w:szCs w:val="24"/>
        </w:rPr>
        <w:t>, strateško je pitanje treba li povećati proizvodnju ulja, pa ako treba, kako je ostvariti.</w:t>
      </w:r>
    </w:p>
    <w:p w:rsidR="004367B6" w:rsidRPr="000E3366" w:rsidRDefault="000D736D" w:rsidP="00866408">
      <w:pPr>
        <w:jc w:val="left"/>
        <w:rPr>
          <w:rFonts w:ascii="Times New Roman" w:hAnsi="Times New Roman" w:cs="Times New Roman"/>
          <w:b/>
          <w:sz w:val="24"/>
          <w:szCs w:val="24"/>
        </w:rPr>
      </w:pPr>
      <w:r w:rsidRPr="000E3366">
        <w:rPr>
          <w:rFonts w:ascii="Times New Roman" w:hAnsi="Times New Roman" w:cs="Times New Roman"/>
          <w:b/>
          <w:sz w:val="24"/>
          <w:szCs w:val="24"/>
        </w:rPr>
        <w:t>Asortiman i kakvoća</w:t>
      </w:r>
    </w:p>
    <w:p w:rsidR="004367B6" w:rsidRPr="000E3366" w:rsidRDefault="000D736D" w:rsidP="00866408">
      <w:pPr>
        <w:jc w:val="left"/>
        <w:rPr>
          <w:rFonts w:ascii="Times New Roman" w:hAnsi="Times New Roman" w:cs="Times New Roman"/>
          <w:sz w:val="24"/>
          <w:szCs w:val="24"/>
        </w:rPr>
      </w:pPr>
      <w:r w:rsidRPr="000E3366">
        <w:rPr>
          <w:rFonts w:ascii="Times New Roman" w:hAnsi="Times New Roman" w:cs="Times New Roman"/>
          <w:sz w:val="24"/>
          <w:szCs w:val="24"/>
        </w:rPr>
        <w:t>U</w:t>
      </w:r>
      <w:r w:rsidR="00866408" w:rsidRPr="000E3366">
        <w:rPr>
          <w:rFonts w:ascii="Times New Roman" w:hAnsi="Times New Roman" w:cs="Times New Roman"/>
          <w:sz w:val="24"/>
          <w:szCs w:val="24"/>
        </w:rPr>
        <w:t>ljarice se primarno koriste za proizvodnju</w:t>
      </w:r>
      <w:r w:rsidRPr="000E3366">
        <w:rPr>
          <w:rFonts w:ascii="Times New Roman" w:hAnsi="Times New Roman" w:cs="Times New Roman"/>
          <w:sz w:val="24"/>
          <w:szCs w:val="24"/>
        </w:rPr>
        <w:t xml:space="preserve"> ulja, a potom i za tehničke svrhe, za spremanje hrane iz proteinskog dijela, za pogonsko gorivo, za prehranu ptica i kao medonosne kulture u simbiozi s kukcima. U Proizvodnji biljnih ulja najznačajnije su kulture suncokret, soja, ulj</w:t>
      </w:r>
      <w:r w:rsidR="00866408" w:rsidRPr="000E3366">
        <w:rPr>
          <w:rFonts w:ascii="Times New Roman" w:hAnsi="Times New Roman" w:cs="Times New Roman"/>
          <w:sz w:val="24"/>
          <w:szCs w:val="24"/>
        </w:rPr>
        <w:t>ana repica i maslina, a za određ</w:t>
      </w:r>
      <w:r w:rsidRPr="000E3366">
        <w:rPr>
          <w:rFonts w:ascii="Times New Roman" w:hAnsi="Times New Roman" w:cs="Times New Roman"/>
          <w:sz w:val="24"/>
          <w:szCs w:val="24"/>
        </w:rPr>
        <w:t xml:space="preserve">ene segmente potrošnje iznimno su zanimljivi </w:t>
      </w:r>
      <w:r w:rsidR="00866408" w:rsidRPr="000E3366">
        <w:rPr>
          <w:rFonts w:ascii="Times New Roman" w:hAnsi="Times New Roman" w:cs="Times New Roman"/>
          <w:sz w:val="24"/>
          <w:szCs w:val="24"/>
        </w:rPr>
        <w:t>buća</w:t>
      </w:r>
      <w:r w:rsidRPr="000E3366">
        <w:rPr>
          <w:rFonts w:ascii="Times New Roman" w:hAnsi="Times New Roman" w:cs="Times New Roman"/>
          <w:sz w:val="24"/>
          <w:szCs w:val="24"/>
        </w:rPr>
        <w:t>, soja, ricinus, sezam i lan.</w:t>
      </w:r>
    </w:p>
    <w:p w:rsidR="004367B6" w:rsidRPr="000E3366" w:rsidRDefault="000D736D" w:rsidP="00866408">
      <w:pPr>
        <w:jc w:val="left"/>
        <w:rPr>
          <w:rFonts w:ascii="Times New Roman" w:hAnsi="Times New Roman" w:cs="Times New Roman"/>
          <w:sz w:val="24"/>
          <w:szCs w:val="24"/>
        </w:rPr>
      </w:pPr>
      <w:r w:rsidRPr="000E3366">
        <w:rPr>
          <w:rFonts w:ascii="Times New Roman" w:hAnsi="Times New Roman" w:cs="Times New Roman"/>
          <w:sz w:val="24"/>
          <w:szCs w:val="24"/>
        </w:rPr>
        <w:t xml:space="preserve">Asortiman uljarica moguće je razvrstati putom odlika prema </w:t>
      </w:r>
      <w:r w:rsidR="00866408" w:rsidRPr="000E3366">
        <w:rPr>
          <w:rFonts w:ascii="Times New Roman" w:hAnsi="Times New Roman" w:cs="Times New Roman"/>
          <w:sz w:val="24"/>
          <w:szCs w:val="24"/>
        </w:rPr>
        <w:t>zahtjevima</w:t>
      </w:r>
      <w:r w:rsidRPr="000E3366">
        <w:rPr>
          <w:rFonts w:ascii="Times New Roman" w:hAnsi="Times New Roman" w:cs="Times New Roman"/>
          <w:sz w:val="24"/>
          <w:szCs w:val="24"/>
        </w:rPr>
        <w:t xml:space="preserve"> potrošačkih skupina.. Primjerice, za </w:t>
      </w:r>
      <w:r w:rsidR="00866408" w:rsidRPr="000E3366">
        <w:rPr>
          <w:rFonts w:ascii="Times New Roman" w:hAnsi="Times New Roman" w:cs="Times New Roman"/>
          <w:sz w:val="24"/>
          <w:szCs w:val="24"/>
        </w:rPr>
        <w:t>sjetvu</w:t>
      </w:r>
      <w:r w:rsidRPr="000E3366">
        <w:rPr>
          <w:rFonts w:ascii="Times New Roman" w:hAnsi="Times New Roman" w:cs="Times New Roman"/>
          <w:sz w:val="24"/>
          <w:szCs w:val="24"/>
        </w:rPr>
        <w:t xml:space="preserve"> uljane repice Pr0izvodači će moći birati </w:t>
      </w:r>
      <w:r w:rsidR="00866408" w:rsidRPr="000E3366">
        <w:rPr>
          <w:rFonts w:ascii="Times New Roman" w:hAnsi="Times New Roman" w:cs="Times New Roman"/>
          <w:sz w:val="24"/>
          <w:szCs w:val="24"/>
        </w:rPr>
        <w:t>između</w:t>
      </w:r>
      <w:r w:rsidRPr="000E3366">
        <w:rPr>
          <w:rFonts w:ascii="Times New Roman" w:hAnsi="Times New Roman" w:cs="Times New Roman"/>
          <w:sz w:val="24"/>
          <w:szCs w:val="24"/>
        </w:rPr>
        <w:t xml:space="preserve"> ”starih” odlika, "O” odlika i "OO” kultivara</w:t>
      </w:r>
      <w:r w:rsidRPr="000E3366">
        <w:rPr>
          <w:rFonts w:ascii="Times New Roman" w:hAnsi="Times New Roman" w:cs="Times New Roman"/>
          <w:noProof/>
          <w:sz w:val="24"/>
          <w:szCs w:val="24"/>
        </w:rPr>
        <w:drawing>
          <wp:inline distT="0" distB="0" distL="0" distR="0">
            <wp:extent cx="22467" cy="22481"/>
            <wp:effectExtent l="0" t="0" r="0" b="0"/>
            <wp:docPr id="6959" name="Picture 6959"/>
            <wp:cNvGraphicFramePr/>
            <a:graphic xmlns:a="http://schemas.openxmlformats.org/drawingml/2006/main">
              <a:graphicData uri="http://schemas.openxmlformats.org/drawingml/2006/picture">
                <pic:pic xmlns:pic="http://schemas.openxmlformats.org/drawingml/2006/picture">
                  <pic:nvPicPr>
                    <pic:cNvPr id="6959" name="Picture 6959"/>
                    <pic:cNvPicPr/>
                  </pic:nvPicPr>
                  <pic:blipFill>
                    <a:blip r:embed="rId17"/>
                    <a:stretch>
                      <a:fillRect/>
                    </a:stretch>
                  </pic:blipFill>
                  <pic:spPr>
                    <a:xfrm>
                      <a:off x="0" y="0"/>
                      <a:ext cx="22467" cy="22481"/>
                    </a:xfrm>
                    <a:prstGeom prst="rect">
                      <a:avLst/>
                    </a:prstGeom>
                  </pic:spPr>
                </pic:pic>
              </a:graphicData>
            </a:graphic>
          </wp:inline>
        </w:drawing>
      </w:r>
    </w:p>
    <w:p w:rsidR="004367B6" w:rsidRPr="000E3366" w:rsidRDefault="000D736D" w:rsidP="00866408">
      <w:pPr>
        <w:jc w:val="left"/>
        <w:rPr>
          <w:rFonts w:ascii="Times New Roman" w:hAnsi="Times New Roman" w:cs="Times New Roman"/>
          <w:sz w:val="24"/>
          <w:szCs w:val="24"/>
        </w:rPr>
      </w:pPr>
      <w:r w:rsidRPr="000E3366">
        <w:rPr>
          <w:rFonts w:ascii="Times New Roman" w:hAnsi="Times New Roman" w:cs="Times New Roman"/>
          <w:sz w:val="24"/>
          <w:szCs w:val="24"/>
        </w:rPr>
        <w:t>Stare odlike kakvonosnije su u procesu saponifikacije jer sadrže dugolančane masne kiseline.</w:t>
      </w:r>
    </w:p>
    <w:p w:rsidR="004367B6" w:rsidRPr="000E3366" w:rsidRDefault="000D736D" w:rsidP="00866408">
      <w:pPr>
        <w:jc w:val="left"/>
        <w:rPr>
          <w:rFonts w:ascii="Times New Roman" w:hAnsi="Times New Roman" w:cs="Times New Roman"/>
          <w:sz w:val="24"/>
          <w:szCs w:val="24"/>
        </w:rPr>
      </w:pPr>
      <w:r w:rsidRPr="000E3366">
        <w:rPr>
          <w:rFonts w:ascii="Times New Roman" w:hAnsi="Times New Roman" w:cs="Times New Roman"/>
          <w:sz w:val="24"/>
          <w:szCs w:val="24"/>
        </w:rPr>
        <w:lastRenderedPageBreak/>
        <w:t>Kultivari</w:t>
      </w:r>
      <w:r w:rsidRPr="000E3366">
        <w:rPr>
          <w:rFonts w:ascii="Times New Roman" w:hAnsi="Times New Roman" w:cs="Times New Roman"/>
          <w:noProof/>
          <w:sz w:val="24"/>
          <w:szCs w:val="24"/>
        </w:rPr>
        <w:drawing>
          <wp:inline distT="0" distB="0" distL="0" distR="0">
            <wp:extent cx="62130" cy="38857"/>
            <wp:effectExtent l="0" t="0" r="0" b="0"/>
            <wp:docPr id="28634" name="Picture 28634"/>
            <wp:cNvGraphicFramePr/>
            <a:graphic xmlns:a="http://schemas.openxmlformats.org/drawingml/2006/main">
              <a:graphicData uri="http://schemas.openxmlformats.org/drawingml/2006/picture">
                <pic:pic xmlns:pic="http://schemas.openxmlformats.org/drawingml/2006/picture">
                  <pic:nvPicPr>
                    <pic:cNvPr id="28634" name="Picture 28634"/>
                    <pic:cNvPicPr/>
                  </pic:nvPicPr>
                  <pic:blipFill>
                    <a:blip r:embed="rId18"/>
                    <a:stretch>
                      <a:fillRect/>
                    </a:stretch>
                  </pic:blipFill>
                  <pic:spPr>
                    <a:xfrm>
                      <a:off x="0" y="0"/>
                      <a:ext cx="62130" cy="38857"/>
                    </a:xfrm>
                    <a:prstGeom prst="rect">
                      <a:avLst/>
                    </a:prstGeom>
                  </pic:spPr>
                </pic:pic>
              </a:graphicData>
            </a:graphic>
          </wp:inline>
        </w:drawing>
      </w:r>
      <w:r w:rsidRPr="000E3366">
        <w:rPr>
          <w:rFonts w:ascii="Times New Roman" w:hAnsi="Times New Roman" w:cs="Times New Roman"/>
          <w:sz w:val="24"/>
          <w:szCs w:val="24"/>
        </w:rPr>
        <w:t xml:space="preserve">O i kultivari "OO kakvonosniji su za proizvodnju ulja (nego stare odlike) jer sadrže minimalne količine eruka kiselina. Za </w:t>
      </w:r>
      <w:r w:rsidR="00807AD5" w:rsidRPr="000E3366">
        <w:rPr>
          <w:rFonts w:ascii="Times New Roman" w:hAnsi="Times New Roman" w:cs="Times New Roman"/>
          <w:sz w:val="24"/>
          <w:szCs w:val="24"/>
        </w:rPr>
        <w:t>sjetvu</w:t>
      </w:r>
      <w:r w:rsidRPr="000E3366">
        <w:rPr>
          <w:rFonts w:ascii="Times New Roman" w:hAnsi="Times New Roman" w:cs="Times New Roman"/>
          <w:sz w:val="24"/>
          <w:szCs w:val="24"/>
        </w:rPr>
        <w:t xml:space="preserve"> repice iz koje će se poslije proizvoditi sačma potrebito je birati '00' </w:t>
      </w:r>
      <w:r w:rsidRPr="000E3366">
        <w:rPr>
          <w:rFonts w:ascii="Times New Roman" w:hAnsi="Times New Roman" w:cs="Times New Roman"/>
          <w:noProof/>
          <w:sz w:val="24"/>
          <w:szCs w:val="24"/>
        </w:rPr>
        <w:drawing>
          <wp:inline distT="0" distB="0" distL="0" distR="0">
            <wp:extent cx="15532" cy="38857"/>
            <wp:effectExtent l="0" t="0" r="0" b="0"/>
            <wp:docPr id="8799" name="Picture 8799"/>
            <wp:cNvGraphicFramePr/>
            <a:graphic xmlns:a="http://schemas.openxmlformats.org/drawingml/2006/main">
              <a:graphicData uri="http://schemas.openxmlformats.org/drawingml/2006/picture">
                <pic:pic xmlns:pic="http://schemas.openxmlformats.org/drawingml/2006/picture">
                  <pic:nvPicPr>
                    <pic:cNvPr id="8799" name="Picture 8799"/>
                    <pic:cNvPicPr/>
                  </pic:nvPicPr>
                  <pic:blipFill>
                    <a:blip r:embed="rId19"/>
                    <a:stretch>
                      <a:fillRect/>
                    </a:stretch>
                  </pic:blipFill>
                  <pic:spPr>
                    <a:xfrm>
                      <a:off x="0" y="0"/>
                      <a:ext cx="15532" cy="38857"/>
                    </a:xfrm>
                    <a:prstGeom prst="rect">
                      <a:avLst/>
                    </a:prstGeom>
                  </pic:spPr>
                </pic:pic>
              </a:graphicData>
            </a:graphic>
          </wp:inline>
        </w:drawing>
      </w:r>
      <w:r w:rsidRPr="000E3366">
        <w:rPr>
          <w:rFonts w:ascii="Times New Roman" w:hAnsi="Times New Roman" w:cs="Times New Roman"/>
          <w:sz w:val="24"/>
          <w:szCs w:val="24"/>
        </w:rPr>
        <w:t>odlike jer sadrže neškodljive količine glukozinalata.</w:t>
      </w:r>
    </w:p>
    <w:p w:rsidR="004367B6" w:rsidRPr="000E3366" w:rsidRDefault="000D736D" w:rsidP="00866408">
      <w:pPr>
        <w:jc w:val="left"/>
        <w:rPr>
          <w:rFonts w:ascii="Times New Roman" w:hAnsi="Times New Roman" w:cs="Times New Roman"/>
          <w:sz w:val="24"/>
          <w:szCs w:val="24"/>
        </w:rPr>
      </w:pPr>
      <w:r w:rsidRPr="000E3366">
        <w:rPr>
          <w:rFonts w:ascii="Times New Roman" w:hAnsi="Times New Roman" w:cs="Times New Roman"/>
          <w:sz w:val="24"/>
          <w:szCs w:val="24"/>
        </w:rPr>
        <w:t xml:space="preserve">Pri izboru odlika za proizvodnju suncokreta možemo birati između odlika s više ulja i manje </w:t>
      </w:r>
      <w:r w:rsidR="00807AD5" w:rsidRPr="000E3366">
        <w:rPr>
          <w:rFonts w:ascii="Times New Roman" w:hAnsi="Times New Roman" w:cs="Times New Roman"/>
          <w:sz w:val="24"/>
          <w:szCs w:val="24"/>
        </w:rPr>
        <w:t>bjelančevina</w:t>
      </w:r>
      <w:r w:rsidRPr="000E3366">
        <w:rPr>
          <w:rFonts w:ascii="Times New Roman" w:hAnsi="Times New Roman" w:cs="Times New Roman"/>
          <w:sz w:val="24"/>
          <w:szCs w:val="24"/>
        </w:rPr>
        <w:t xml:space="preserve"> (i/ili) odnosno manje ulja, a više bjelančevina. ”Uljne' odlike kakvonosnije su za preradu ulja, a ' proteinske (”</w:t>
      </w:r>
      <w:r w:rsidR="00807AD5" w:rsidRPr="000E3366">
        <w:rPr>
          <w:rFonts w:ascii="Times New Roman" w:hAnsi="Times New Roman" w:cs="Times New Roman"/>
          <w:sz w:val="24"/>
          <w:szCs w:val="24"/>
        </w:rPr>
        <w:t>ne uljne“</w:t>
      </w:r>
      <w:r w:rsidRPr="000E3366">
        <w:rPr>
          <w:rFonts w:ascii="Times New Roman" w:hAnsi="Times New Roman" w:cs="Times New Roman"/>
          <w:sz w:val="24"/>
          <w:szCs w:val="24"/>
        </w:rPr>
        <w:t xml:space="preserve">) </w:t>
      </w:r>
      <w:r w:rsidR="00807AD5" w:rsidRPr="000E3366">
        <w:rPr>
          <w:rFonts w:ascii="Times New Roman" w:hAnsi="Times New Roman" w:cs="Times New Roman"/>
          <w:sz w:val="24"/>
          <w:szCs w:val="24"/>
        </w:rPr>
        <w:t>primjerice</w:t>
      </w:r>
      <w:r w:rsidRPr="000E3366">
        <w:rPr>
          <w:rFonts w:ascii="Times New Roman" w:hAnsi="Times New Roman" w:cs="Times New Roman"/>
          <w:sz w:val="24"/>
          <w:szCs w:val="24"/>
        </w:rPr>
        <w:t xml:space="preserve"> za proizvodnju koštica za grickanje i/ili za obogaćivanje proizvoda pekarske industrije.</w:t>
      </w:r>
    </w:p>
    <w:p w:rsidR="004367B6" w:rsidRPr="000E3366" w:rsidRDefault="000D736D" w:rsidP="00866408">
      <w:pPr>
        <w:jc w:val="left"/>
        <w:rPr>
          <w:rFonts w:ascii="Times New Roman" w:hAnsi="Times New Roman" w:cs="Times New Roman"/>
          <w:sz w:val="24"/>
          <w:szCs w:val="24"/>
        </w:rPr>
      </w:pPr>
      <w:r w:rsidRPr="000E3366">
        <w:rPr>
          <w:rFonts w:ascii="Times New Roman" w:hAnsi="Times New Roman" w:cs="Times New Roman"/>
          <w:sz w:val="24"/>
          <w:szCs w:val="24"/>
        </w:rPr>
        <w:t xml:space="preserve">Različiti potrošački segmenti imaju različite </w:t>
      </w:r>
      <w:r w:rsidR="00807AD5" w:rsidRPr="000E3366">
        <w:rPr>
          <w:rFonts w:ascii="Times New Roman" w:hAnsi="Times New Roman" w:cs="Times New Roman"/>
          <w:sz w:val="24"/>
          <w:szCs w:val="24"/>
        </w:rPr>
        <w:t>zahtjeve</w:t>
      </w:r>
      <w:r w:rsidRPr="000E3366">
        <w:rPr>
          <w:rFonts w:ascii="Times New Roman" w:hAnsi="Times New Roman" w:cs="Times New Roman"/>
          <w:sz w:val="24"/>
          <w:szCs w:val="24"/>
        </w:rPr>
        <w:t xml:space="preserve"> prema kakvoći uljarica.</w:t>
      </w:r>
    </w:p>
    <w:p w:rsidR="004367B6" w:rsidRPr="000E3366" w:rsidRDefault="00807AD5" w:rsidP="00866408">
      <w:pPr>
        <w:jc w:val="left"/>
        <w:rPr>
          <w:rFonts w:ascii="Times New Roman" w:hAnsi="Times New Roman" w:cs="Times New Roman"/>
          <w:sz w:val="24"/>
          <w:szCs w:val="24"/>
        </w:rPr>
      </w:pPr>
      <w:r w:rsidRPr="000E3366">
        <w:rPr>
          <w:rFonts w:ascii="Times New Roman" w:hAnsi="Times New Roman" w:cs="Times New Roman"/>
          <w:sz w:val="24"/>
          <w:szCs w:val="24"/>
        </w:rPr>
        <w:t>Proizvođači</w:t>
      </w:r>
      <w:r w:rsidR="000D736D" w:rsidRPr="000E3366">
        <w:rPr>
          <w:rFonts w:ascii="Times New Roman" w:hAnsi="Times New Roman" w:cs="Times New Roman"/>
          <w:sz w:val="24"/>
          <w:szCs w:val="24"/>
        </w:rPr>
        <w:t xml:space="preserve"> ulja </w:t>
      </w:r>
      <w:r w:rsidRPr="000E3366">
        <w:rPr>
          <w:rFonts w:ascii="Times New Roman" w:hAnsi="Times New Roman" w:cs="Times New Roman"/>
          <w:sz w:val="24"/>
          <w:szCs w:val="24"/>
        </w:rPr>
        <w:t>zahtijevaju</w:t>
      </w:r>
      <w:r w:rsidR="000D736D" w:rsidRPr="000E3366">
        <w:rPr>
          <w:rFonts w:ascii="Times New Roman" w:hAnsi="Times New Roman" w:cs="Times New Roman"/>
          <w:sz w:val="24"/>
          <w:szCs w:val="24"/>
        </w:rPr>
        <w:t xml:space="preserve"> veću koncentraciju ulja i bolju kakvoću ulja Primjerice, prije 20-tak godina ustanovljeno je da je eruka kiselina u ulju uljane repice štetna za zdravlje. Zahtjev</w:t>
      </w:r>
      <w:r w:rsidRPr="000E3366">
        <w:rPr>
          <w:rFonts w:ascii="Times New Roman" w:hAnsi="Times New Roman" w:cs="Times New Roman"/>
          <w:sz w:val="24"/>
          <w:szCs w:val="24"/>
        </w:rPr>
        <w:t xml:space="preserve"> potrošača išao je za proizvodnj</w:t>
      </w:r>
      <w:r w:rsidR="000D736D" w:rsidRPr="000E3366">
        <w:rPr>
          <w:rFonts w:ascii="Times New Roman" w:hAnsi="Times New Roman" w:cs="Times New Roman"/>
          <w:sz w:val="24"/>
          <w:szCs w:val="24"/>
        </w:rPr>
        <w:t xml:space="preserve">om uha bez eruka kiseline Mehanički se nije </w:t>
      </w:r>
      <w:r w:rsidRPr="000E3366">
        <w:rPr>
          <w:rFonts w:ascii="Times New Roman" w:hAnsi="Times New Roman" w:cs="Times New Roman"/>
          <w:sz w:val="24"/>
          <w:szCs w:val="24"/>
        </w:rPr>
        <w:t>uspjelo</w:t>
      </w:r>
      <w:r w:rsidR="000D736D" w:rsidRPr="000E3366">
        <w:rPr>
          <w:rFonts w:ascii="Times New Roman" w:hAnsi="Times New Roman" w:cs="Times New Roman"/>
          <w:sz w:val="24"/>
          <w:szCs w:val="24"/>
        </w:rPr>
        <w:t xml:space="preserve"> izdvojiti eruka kiselina, pa se prišlo </w:t>
      </w:r>
      <w:r w:rsidRPr="000E3366">
        <w:rPr>
          <w:rFonts w:ascii="Times New Roman" w:hAnsi="Times New Roman" w:cs="Times New Roman"/>
          <w:sz w:val="24"/>
          <w:szCs w:val="24"/>
        </w:rPr>
        <w:t>selekciji</w:t>
      </w:r>
      <w:r w:rsidR="000D736D" w:rsidRPr="000E3366">
        <w:rPr>
          <w:rFonts w:ascii="Times New Roman" w:hAnsi="Times New Roman" w:cs="Times New Roman"/>
          <w:sz w:val="24"/>
          <w:szCs w:val="24"/>
        </w:rPr>
        <w:t xml:space="preserve"> novih kultivara. Dobiveni su O kultivari. Dugolančana, eruka kiselina </w:t>
      </w:r>
      <w:r w:rsidRPr="000E3366">
        <w:rPr>
          <w:rFonts w:ascii="Times New Roman" w:hAnsi="Times New Roman" w:cs="Times New Roman"/>
          <w:sz w:val="24"/>
          <w:szCs w:val="24"/>
        </w:rPr>
        <w:t>zamijenjena</w:t>
      </w:r>
      <w:r w:rsidR="000D736D" w:rsidRPr="000E3366">
        <w:rPr>
          <w:rFonts w:ascii="Times New Roman" w:hAnsi="Times New Roman" w:cs="Times New Roman"/>
          <w:sz w:val="24"/>
          <w:szCs w:val="24"/>
        </w:rPr>
        <w:t xml:space="preserve"> je s o</w:t>
      </w:r>
      <w:r w:rsidR="00B40903">
        <w:rPr>
          <w:rFonts w:ascii="Times New Roman" w:hAnsi="Times New Roman" w:cs="Times New Roman"/>
          <w:sz w:val="24"/>
          <w:szCs w:val="24"/>
        </w:rPr>
        <w:t>l</w:t>
      </w:r>
      <w:r w:rsidR="00866408" w:rsidRPr="000E3366">
        <w:rPr>
          <w:rFonts w:ascii="Times New Roman" w:hAnsi="Times New Roman" w:cs="Times New Roman"/>
          <w:sz w:val="24"/>
          <w:szCs w:val="24"/>
        </w:rPr>
        <w:t>e</w:t>
      </w:r>
      <w:r w:rsidR="000D736D" w:rsidRPr="000E3366">
        <w:rPr>
          <w:rFonts w:ascii="Times New Roman" w:hAnsi="Times New Roman" w:cs="Times New Roman"/>
          <w:sz w:val="24"/>
          <w:szCs w:val="24"/>
        </w:rPr>
        <w:t>inskom kiselinom</w:t>
      </w:r>
      <w:r w:rsidR="000D736D" w:rsidRPr="000E3366">
        <w:rPr>
          <w:rFonts w:ascii="Times New Roman" w:hAnsi="Times New Roman" w:cs="Times New Roman"/>
          <w:noProof/>
          <w:sz w:val="24"/>
          <w:szCs w:val="24"/>
        </w:rPr>
        <w:drawing>
          <wp:inline distT="0" distB="0" distL="0" distR="0">
            <wp:extent cx="23299" cy="23314"/>
            <wp:effectExtent l="0" t="0" r="0" b="0"/>
            <wp:docPr id="8800" name="Picture 8800"/>
            <wp:cNvGraphicFramePr/>
            <a:graphic xmlns:a="http://schemas.openxmlformats.org/drawingml/2006/main">
              <a:graphicData uri="http://schemas.openxmlformats.org/drawingml/2006/picture">
                <pic:pic xmlns:pic="http://schemas.openxmlformats.org/drawingml/2006/picture">
                  <pic:nvPicPr>
                    <pic:cNvPr id="8800" name="Picture 8800"/>
                    <pic:cNvPicPr/>
                  </pic:nvPicPr>
                  <pic:blipFill>
                    <a:blip r:embed="rId20"/>
                    <a:stretch>
                      <a:fillRect/>
                    </a:stretch>
                  </pic:blipFill>
                  <pic:spPr>
                    <a:xfrm>
                      <a:off x="0" y="0"/>
                      <a:ext cx="23299" cy="23314"/>
                    </a:xfrm>
                    <a:prstGeom prst="rect">
                      <a:avLst/>
                    </a:prstGeom>
                  </pic:spPr>
                </pic:pic>
              </a:graphicData>
            </a:graphic>
          </wp:inline>
        </w:drawing>
      </w:r>
    </w:p>
    <w:p w:rsidR="004367B6" w:rsidRPr="000E3366" w:rsidRDefault="000D736D" w:rsidP="00866408">
      <w:pPr>
        <w:jc w:val="left"/>
        <w:rPr>
          <w:rFonts w:ascii="Times New Roman" w:hAnsi="Times New Roman" w:cs="Times New Roman"/>
          <w:sz w:val="24"/>
          <w:szCs w:val="24"/>
        </w:rPr>
      </w:pPr>
      <w:r w:rsidRPr="000E3366">
        <w:rPr>
          <w:rFonts w:ascii="Times New Roman" w:hAnsi="Times New Roman" w:cs="Times New Roman"/>
          <w:sz w:val="24"/>
          <w:szCs w:val="24"/>
        </w:rPr>
        <w:t xml:space="preserve">U pripremanju stočnih krmiva </w:t>
      </w:r>
      <w:r w:rsidR="00807AD5" w:rsidRPr="000E3366">
        <w:rPr>
          <w:rFonts w:ascii="Times New Roman" w:hAnsi="Times New Roman" w:cs="Times New Roman"/>
          <w:sz w:val="24"/>
          <w:szCs w:val="24"/>
        </w:rPr>
        <w:t>zahtjevi</w:t>
      </w:r>
      <w:r w:rsidRPr="000E3366">
        <w:rPr>
          <w:rFonts w:ascii="Times New Roman" w:hAnsi="Times New Roman" w:cs="Times New Roman"/>
          <w:sz w:val="24"/>
          <w:szCs w:val="24"/>
        </w:rPr>
        <w:t xml:space="preserve"> su </w:t>
      </w:r>
      <w:r w:rsidR="00807AD5" w:rsidRPr="000E3366">
        <w:rPr>
          <w:rFonts w:ascii="Times New Roman" w:hAnsi="Times New Roman" w:cs="Times New Roman"/>
          <w:sz w:val="24"/>
          <w:szCs w:val="24"/>
        </w:rPr>
        <w:t>usmjereni</w:t>
      </w:r>
      <w:r w:rsidRPr="000E3366">
        <w:rPr>
          <w:rFonts w:ascii="Times New Roman" w:hAnsi="Times New Roman" w:cs="Times New Roman"/>
          <w:sz w:val="24"/>
          <w:szCs w:val="24"/>
        </w:rPr>
        <w:t xml:space="preserve"> prema izbalansiranom aminokiselinskom sastavu sačmi, koje nisu štetne za zdravlje životinja. U sačmi uljane repice u starih kultivara, a i u odlika 'O prisutni su glukozinalati, koji razgradnjom daju štetne sumporne i nitratne spojeve. Zbog toga je sačma s nazočnošću glukozinalata u hranidbenom obroku životinja strogo </w:t>
      </w:r>
      <w:r w:rsidR="00807AD5" w:rsidRPr="000E3366">
        <w:rPr>
          <w:rFonts w:ascii="Times New Roman" w:hAnsi="Times New Roman" w:cs="Times New Roman"/>
          <w:sz w:val="24"/>
          <w:szCs w:val="24"/>
        </w:rPr>
        <w:t>odredbenaOplemenjivanjem</w:t>
      </w:r>
      <w:r w:rsidRPr="000E3366">
        <w:rPr>
          <w:rFonts w:ascii="Times New Roman" w:hAnsi="Times New Roman" w:cs="Times New Roman"/>
          <w:sz w:val="24"/>
          <w:szCs w:val="24"/>
        </w:rPr>
        <w:t xml:space="preserve"> se uspjelo riješiti ovaj </w:t>
      </w:r>
      <w:r w:rsidR="00807AD5" w:rsidRPr="000E3366">
        <w:rPr>
          <w:rFonts w:ascii="Times New Roman" w:hAnsi="Times New Roman" w:cs="Times New Roman"/>
          <w:sz w:val="24"/>
          <w:szCs w:val="24"/>
        </w:rPr>
        <w:t>problem</w:t>
      </w:r>
      <w:r w:rsidRPr="000E3366">
        <w:rPr>
          <w:rFonts w:ascii="Times New Roman" w:hAnsi="Times New Roman" w:cs="Times New Roman"/>
          <w:sz w:val="24"/>
          <w:szCs w:val="24"/>
        </w:rPr>
        <w:t xml:space="preserve"> OO” kultivarima</w:t>
      </w:r>
      <w:r w:rsidRPr="000E3366">
        <w:rPr>
          <w:rFonts w:ascii="Times New Roman" w:hAnsi="Times New Roman" w:cs="Times New Roman"/>
          <w:noProof/>
          <w:sz w:val="24"/>
          <w:szCs w:val="24"/>
        </w:rPr>
        <w:drawing>
          <wp:inline distT="0" distB="0" distL="0" distR="0">
            <wp:extent cx="23299" cy="23314"/>
            <wp:effectExtent l="0" t="0" r="0" b="0"/>
            <wp:docPr id="8801" name="Picture 8801"/>
            <wp:cNvGraphicFramePr/>
            <a:graphic xmlns:a="http://schemas.openxmlformats.org/drawingml/2006/main">
              <a:graphicData uri="http://schemas.openxmlformats.org/drawingml/2006/picture">
                <pic:pic xmlns:pic="http://schemas.openxmlformats.org/drawingml/2006/picture">
                  <pic:nvPicPr>
                    <pic:cNvPr id="8801" name="Picture 8801"/>
                    <pic:cNvPicPr/>
                  </pic:nvPicPr>
                  <pic:blipFill>
                    <a:blip r:embed="rId21"/>
                    <a:stretch>
                      <a:fillRect/>
                    </a:stretch>
                  </pic:blipFill>
                  <pic:spPr>
                    <a:xfrm>
                      <a:off x="0" y="0"/>
                      <a:ext cx="23299" cy="23314"/>
                    </a:xfrm>
                    <a:prstGeom prst="rect">
                      <a:avLst/>
                    </a:prstGeom>
                  </pic:spPr>
                </pic:pic>
              </a:graphicData>
            </a:graphic>
          </wp:inline>
        </w:drawing>
      </w:r>
    </w:p>
    <w:p w:rsidR="004367B6" w:rsidRPr="000E3366" w:rsidRDefault="000D736D" w:rsidP="00866408">
      <w:pPr>
        <w:jc w:val="left"/>
        <w:rPr>
          <w:rFonts w:ascii="Times New Roman" w:hAnsi="Times New Roman" w:cs="Times New Roman"/>
          <w:sz w:val="24"/>
          <w:szCs w:val="24"/>
        </w:rPr>
      </w:pPr>
      <w:r w:rsidRPr="000E3366">
        <w:rPr>
          <w:rFonts w:ascii="Times New Roman" w:hAnsi="Times New Roman" w:cs="Times New Roman"/>
          <w:sz w:val="24"/>
          <w:szCs w:val="24"/>
        </w:rPr>
        <w:t xml:space="preserve">Za spremanje hrane zahtjevi su usmjereni na više bjelančevina, a manje ulja u uljarici. Za saponifikaciju </w:t>
      </w:r>
      <w:r w:rsidR="00807AD5" w:rsidRPr="000E3366">
        <w:rPr>
          <w:rFonts w:ascii="Times New Roman" w:hAnsi="Times New Roman" w:cs="Times New Roman"/>
          <w:sz w:val="24"/>
          <w:szCs w:val="24"/>
        </w:rPr>
        <w:t>zahtijevaju</w:t>
      </w:r>
      <w:r w:rsidRPr="000E3366">
        <w:rPr>
          <w:rFonts w:ascii="Times New Roman" w:hAnsi="Times New Roman" w:cs="Times New Roman"/>
          <w:sz w:val="24"/>
          <w:szCs w:val="24"/>
        </w:rPr>
        <w:t xml:space="preserve"> se odlike koje sadržedugolančane masne kiseline</w:t>
      </w:r>
      <w:r w:rsidRPr="000E3366">
        <w:rPr>
          <w:rFonts w:ascii="Times New Roman" w:hAnsi="Times New Roman" w:cs="Times New Roman"/>
          <w:noProof/>
          <w:sz w:val="24"/>
          <w:szCs w:val="24"/>
        </w:rPr>
        <w:drawing>
          <wp:inline distT="0" distB="0" distL="0" distR="0">
            <wp:extent cx="23299" cy="23315"/>
            <wp:effectExtent l="0" t="0" r="0" b="0"/>
            <wp:docPr id="8802" name="Picture 8802"/>
            <wp:cNvGraphicFramePr/>
            <a:graphic xmlns:a="http://schemas.openxmlformats.org/drawingml/2006/main">
              <a:graphicData uri="http://schemas.openxmlformats.org/drawingml/2006/picture">
                <pic:pic xmlns:pic="http://schemas.openxmlformats.org/drawingml/2006/picture">
                  <pic:nvPicPr>
                    <pic:cNvPr id="8802" name="Picture 8802"/>
                    <pic:cNvPicPr/>
                  </pic:nvPicPr>
                  <pic:blipFill>
                    <a:blip r:embed="rId22"/>
                    <a:stretch>
                      <a:fillRect/>
                    </a:stretch>
                  </pic:blipFill>
                  <pic:spPr>
                    <a:xfrm>
                      <a:off x="0" y="0"/>
                      <a:ext cx="23299" cy="23315"/>
                    </a:xfrm>
                    <a:prstGeom prst="rect">
                      <a:avLst/>
                    </a:prstGeom>
                  </pic:spPr>
                </pic:pic>
              </a:graphicData>
            </a:graphic>
          </wp:inline>
        </w:drawing>
      </w:r>
    </w:p>
    <w:p w:rsidR="004367B6" w:rsidRPr="000E3366" w:rsidRDefault="000D736D" w:rsidP="00866408">
      <w:pPr>
        <w:jc w:val="left"/>
        <w:rPr>
          <w:rFonts w:ascii="Times New Roman" w:hAnsi="Times New Roman" w:cs="Times New Roman"/>
          <w:sz w:val="24"/>
          <w:szCs w:val="24"/>
        </w:rPr>
      </w:pPr>
      <w:r w:rsidRPr="000E3366">
        <w:rPr>
          <w:rFonts w:ascii="Times New Roman" w:hAnsi="Times New Roman" w:cs="Times New Roman"/>
          <w:sz w:val="24"/>
          <w:szCs w:val="24"/>
        </w:rPr>
        <w:t xml:space="preserve">Da bi </w:t>
      </w:r>
      <w:r w:rsidR="00807AD5" w:rsidRPr="000E3366">
        <w:rPr>
          <w:rFonts w:ascii="Times New Roman" w:hAnsi="Times New Roman" w:cs="Times New Roman"/>
          <w:sz w:val="24"/>
          <w:szCs w:val="24"/>
        </w:rPr>
        <w:t>udovoljili</w:t>
      </w:r>
      <w:r w:rsidRPr="000E3366">
        <w:rPr>
          <w:rFonts w:ascii="Times New Roman" w:hAnsi="Times New Roman" w:cs="Times New Roman"/>
          <w:sz w:val="24"/>
          <w:szCs w:val="24"/>
        </w:rPr>
        <w:t xml:space="preserve"> navedenim </w:t>
      </w:r>
      <w:r w:rsidR="00807AD5" w:rsidRPr="000E3366">
        <w:rPr>
          <w:rFonts w:ascii="Times New Roman" w:hAnsi="Times New Roman" w:cs="Times New Roman"/>
          <w:sz w:val="24"/>
          <w:szCs w:val="24"/>
        </w:rPr>
        <w:t>zahtjevima</w:t>
      </w:r>
      <w:r w:rsidRPr="000E3366">
        <w:rPr>
          <w:rFonts w:ascii="Times New Roman" w:hAnsi="Times New Roman" w:cs="Times New Roman"/>
          <w:sz w:val="24"/>
          <w:szCs w:val="24"/>
        </w:rPr>
        <w:t xml:space="preserve"> za kakvoćom, </w:t>
      </w:r>
      <w:r w:rsidR="00807AD5" w:rsidRPr="000E3366">
        <w:rPr>
          <w:rFonts w:ascii="Times New Roman" w:hAnsi="Times New Roman" w:cs="Times New Roman"/>
          <w:sz w:val="24"/>
          <w:szCs w:val="24"/>
        </w:rPr>
        <w:t>proizvođači</w:t>
      </w:r>
      <w:r w:rsidRPr="000E3366">
        <w:rPr>
          <w:rFonts w:ascii="Times New Roman" w:hAnsi="Times New Roman" w:cs="Times New Roman"/>
          <w:sz w:val="24"/>
          <w:szCs w:val="24"/>
        </w:rPr>
        <w:t xml:space="preserve"> ihponajprije moraju poznavati. Potom je moguće izborom odlika, odgovarajućom agrotehnikom i doradom odgovoriti na te </w:t>
      </w:r>
      <w:r w:rsidR="00807AD5" w:rsidRPr="000E3366">
        <w:rPr>
          <w:rFonts w:ascii="Times New Roman" w:hAnsi="Times New Roman" w:cs="Times New Roman"/>
          <w:sz w:val="24"/>
          <w:szCs w:val="24"/>
        </w:rPr>
        <w:t>zahtjevnosti</w:t>
      </w:r>
      <w:r w:rsidRPr="000E3366">
        <w:rPr>
          <w:rFonts w:ascii="Times New Roman" w:hAnsi="Times New Roman" w:cs="Times New Roman"/>
          <w:sz w:val="24"/>
          <w:szCs w:val="24"/>
        </w:rPr>
        <w:t>.</w:t>
      </w:r>
    </w:p>
    <w:p w:rsidR="004367B6" w:rsidRPr="000E3366" w:rsidRDefault="000D736D" w:rsidP="00866408">
      <w:pPr>
        <w:jc w:val="left"/>
        <w:rPr>
          <w:rFonts w:ascii="Times New Roman" w:hAnsi="Times New Roman" w:cs="Times New Roman"/>
          <w:b/>
          <w:sz w:val="24"/>
          <w:szCs w:val="24"/>
        </w:rPr>
      </w:pPr>
      <w:r w:rsidRPr="000E3366">
        <w:rPr>
          <w:rFonts w:ascii="Times New Roman" w:hAnsi="Times New Roman" w:cs="Times New Roman"/>
          <w:b/>
          <w:sz w:val="24"/>
          <w:szCs w:val="24"/>
        </w:rPr>
        <w:t>Cijena i prodaja</w:t>
      </w:r>
    </w:p>
    <w:p w:rsidR="004367B6" w:rsidRPr="000E3366" w:rsidRDefault="000D736D" w:rsidP="00866408">
      <w:pPr>
        <w:jc w:val="left"/>
        <w:rPr>
          <w:rFonts w:ascii="Times New Roman" w:hAnsi="Times New Roman" w:cs="Times New Roman"/>
          <w:sz w:val="24"/>
          <w:szCs w:val="24"/>
        </w:rPr>
      </w:pPr>
      <w:r w:rsidRPr="000E3366">
        <w:rPr>
          <w:rFonts w:ascii="Times New Roman" w:hAnsi="Times New Roman" w:cs="Times New Roman"/>
          <w:sz w:val="24"/>
          <w:szCs w:val="24"/>
        </w:rPr>
        <w:t>Visoka cijena proizvodnje uljarica u odnosu na svjetsku cijenu koči izvoz a, usko domaće tržište ograničuju prostor za uspješne promidžbene akcije</w:t>
      </w:r>
      <w:r w:rsidRPr="000E3366">
        <w:rPr>
          <w:rFonts w:ascii="Times New Roman" w:hAnsi="Times New Roman" w:cs="Times New Roman"/>
          <w:noProof/>
          <w:sz w:val="24"/>
          <w:szCs w:val="24"/>
        </w:rPr>
        <w:drawing>
          <wp:inline distT="0" distB="0" distL="0" distR="0">
            <wp:extent cx="20627" cy="20617"/>
            <wp:effectExtent l="0" t="0" r="0" b="0"/>
            <wp:docPr id="9993" name="Picture 9993"/>
            <wp:cNvGraphicFramePr/>
            <a:graphic xmlns:a="http://schemas.openxmlformats.org/drawingml/2006/main">
              <a:graphicData uri="http://schemas.openxmlformats.org/drawingml/2006/picture">
                <pic:pic xmlns:pic="http://schemas.openxmlformats.org/drawingml/2006/picture">
                  <pic:nvPicPr>
                    <pic:cNvPr id="9993" name="Picture 9993"/>
                    <pic:cNvPicPr/>
                  </pic:nvPicPr>
                  <pic:blipFill>
                    <a:blip r:embed="rId23"/>
                    <a:stretch>
                      <a:fillRect/>
                    </a:stretch>
                  </pic:blipFill>
                  <pic:spPr>
                    <a:xfrm>
                      <a:off x="0" y="0"/>
                      <a:ext cx="20627" cy="20617"/>
                    </a:xfrm>
                    <a:prstGeom prst="rect">
                      <a:avLst/>
                    </a:prstGeom>
                  </pic:spPr>
                </pic:pic>
              </a:graphicData>
            </a:graphic>
          </wp:inline>
        </w:drawing>
      </w:r>
    </w:p>
    <w:p w:rsidR="004367B6" w:rsidRPr="000E3366" w:rsidRDefault="000D736D" w:rsidP="00866408">
      <w:pPr>
        <w:jc w:val="left"/>
        <w:rPr>
          <w:rFonts w:ascii="Times New Roman" w:hAnsi="Times New Roman" w:cs="Times New Roman"/>
          <w:sz w:val="24"/>
          <w:szCs w:val="24"/>
        </w:rPr>
      </w:pPr>
      <w:r w:rsidRPr="000E3366">
        <w:rPr>
          <w:rFonts w:ascii="Times New Roman" w:hAnsi="Times New Roman" w:cs="Times New Roman"/>
          <w:sz w:val="24"/>
          <w:szCs w:val="24"/>
        </w:rPr>
        <w:t xml:space="preserve">Gotovo </w:t>
      </w:r>
      <w:r w:rsidR="00807AD5" w:rsidRPr="000E3366">
        <w:rPr>
          <w:rFonts w:ascii="Times New Roman" w:hAnsi="Times New Roman" w:cs="Times New Roman"/>
          <w:sz w:val="24"/>
          <w:szCs w:val="24"/>
        </w:rPr>
        <w:t>cjelokupnu</w:t>
      </w:r>
      <w:r w:rsidRPr="000E3366">
        <w:rPr>
          <w:rFonts w:ascii="Times New Roman" w:hAnsi="Times New Roman" w:cs="Times New Roman"/>
          <w:sz w:val="24"/>
          <w:szCs w:val="24"/>
        </w:rPr>
        <w:t xml:space="preserve"> proizvodnju uljarica otkupljuju </w:t>
      </w:r>
      <w:r w:rsidR="00807AD5" w:rsidRPr="000E3366">
        <w:rPr>
          <w:rFonts w:ascii="Times New Roman" w:hAnsi="Times New Roman" w:cs="Times New Roman"/>
          <w:sz w:val="24"/>
          <w:szCs w:val="24"/>
        </w:rPr>
        <w:t>prerađivači</w:t>
      </w:r>
      <w:r w:rsidRPr="000E3366">
        <w:rPr>
          <w:rFonts w:ascii="Times New Roman" w:hAnsi="Times New Roman" w:cs="Times New Roman"/>
          <w:sz w:val="24"/>
          <w:szCs w:val="24"/>
        </w:rPr>
        <w:t xml:space="preserve">. Većina proizvodnje ugovara se </w:t>
      </w:r>
      <w:r w:rsidR="00807AD5" w:rsidRPr="000E3366">
        <w:rPr>
          <w:rFonts w:ascii="Times New Roman" w:hAnsi="Times New Roman" w:cs="Times New Roman"/>
          <w:sz w:val="24"/>
          <w:szCs w:val="24"/>
        </w:rPr>
        <w:t>unaprijed</w:t>
      </w:r>
      <w:r w:rsidRPr="000E3366">
        <w:rPr>
          <w:rFonts w:ascii="Times New Roman" w:hAnsi="Times New Roman" w:cs="Times New Roman"/>
          <w:sz w:val="24"/>
          <w:szCs w:val="24"/>
        </w:rPr>
        <w:t xml:space="preserve"> Posebnost predstavlja distribucija maslina odnosno maslinova ulja</w:t>
      </w:r>
      <w:r w:rsidRPr="000E3366">
        <w:rPr>
          <w:rFonts w:ascii="Times New Roman" w:hAnsi="Times New Roman" w:cs="Times New Roman"/>
          <w:noProof/>
          <w:sz w:val="24"/>
          <w:szCs w:val="24"/>
        </w:rPr>
        <w:drawing>
          <wp:inline distT="0" distB="0" distL="0" distR="0">
            <wp:extent cx="20627" cy="20617"/>
            <wp:effectExtent l="0" t="0" r="0" b="0"/>
            <wp:docPr id="9994" name="Picture 9994"/>
            <wp:cNvGraphicFramePr/>
            <a:graphic xmlns:a="http://schemas.openxmlformats.org/drawingml/2006/main">
              <a:graphicData uri="http://schemas.openxmlformats.org/drawingml/2006/picture">
                <pic:pic xmlns:pic="http://schemas.openxmlformats.org/drawingml/2006/picture">
                  <pic:nvPicPr>
                    <pic:cNvPr id="9994" name="Picture 9994"/>
                    <pic:cNvPicPr/>
                  </pic:nvPicPr>
                  <pic:blipFill>
                    <a:blip r:embed="rId24"/>
                    <a:stretch>
                      <a:fillRect/>
                    </a:stretch>
                  </pic:blipFill>
                  <pic:spPr>
                    <a:xfrm>
                      <a:off x="0" y="0"/>
                      <a:ext cx="20627" cy="20617"/>
                    </a:xfrm>
                    <a:prstGeom prst="rect">
                      <a:avLst/>
                    </a:prstGeom>
                  </pic:spPr>
                </pic:pic>
              </a:graphicData>
            </a:graphic>
          </wp:inline>
        </w:drawing>
      </w:r>
    </w:p>
    <w:p w:rsidR="004367B6" w:rsidRPr="000E3366" w:rsidRDefault="00807AD5" w:rsidP="00866408">
      <w:pPr>
        <w:jc w:val="left"/>
        <w:rPr>
          <w:rFonts w:ascii="Times New Roman" w:hAnsi="Times New Roman" w:cs="Times New Roman"/>
          <w:sz w:val="24"/>
          <w:szCs w:val="24"/>
        </w:rPr>
      </w:pPr>
      <w:r w:rsidRPr="000E3366">
        <w:rPr>
          <w:rFonts w:ascii="Times New Roman" w:hAnsi="Times New Roman" w:cs="Times New Roman"/>
          <w:sz w:val="24"/>
          <w:szCs w:val="24"/>
        </w:rPr>
        <w:t>Cijene uljarica određuj</w:t>
      </w:r>
      <w:r w:rsidR="000D736D" w:rsidRPr="000E3366">
        <w:rPr>
          <w:rFonts w:ascii="Times New Roman" w:hAnsi="Times New Roman" w:cs="Times New Roman"/>
          <w:sz w:val="24"/>
          <w:szCs w:val="24"/>
        </w:rPr>
        <w:t xml:space="preserve">e država odnosno otkupnu cijenu uljarica određuje vlada </w:t>
      </w:r>
      <w:r w:rsidRPr="000E3366">
        <w:rPr>
          <w:rFonts w:ascii="Times New Roman" w:hAnsi="Times New Roman" w:cs="Times New Roman"/>
          <w:sz w:val="24"/>
          <w:szCs w:val="24"/>
        </w:rPr>
        <w:t>Međutim</w:t>
      </w:r>
      <w:r w:rsidR="000D736D" w:rsidRPr="000E3366">
        <w:rPr>
          <w:rFonts w:ascii="Times New Roman" w:hAnsi="Times New Roman" w:cs="Times New Roman"/>
          <w:sz w:val="24"/>
          <w:szCs w:val="24"/>
        </w:rPr>
        <w:t xml:space="preserve">, da bi </w:t>
      </w:r>
      <w:r w:rsidRPr="000E3366">
        <w:rPr>
          <w:rFonts w:ascii="Times New Roman" w:hAnsi="Times New Roman" w:cs="Times New Roman"/>
          <w:sz w:val="24"/>
          <w:szCs w:val="24"/>
        </w:rPr>
        <w:t>proizvođač</w:t>
      </w:r>
      <w:r w:rsidR="000D736D" w:rsidRPr="000E3366">
        <w:rPr>
          <w:rFonts w:ascii="Times New Roman" w:hAnsi="Times New Roman" w:cs="Times New Roman"/>
          <w:sz w:val="24"/>
          <w:szCs w:val="24"/>
        </w:rPr>
        <w:t xml:space="preserve"> za kilogram uljarice postigao </w:t>
      </w:r>
      <w:r w:rsidRPr="000E3366">
        <w:rPr>
          <w:rFonts w:ascii="Times New Roman" w:hAnsi="Times New Roman" w:cs="Times New Roman"/>
          <w:sz w:val="24"/>
          <w:szCs w:val="24"/>
        </w:rPr>
        <w:t>zajamčenu</w:t>
      </w:r>
      <w:r w:rsidR="000D736D" w:rsidRPr="000E3366">
        <w:rPr>
          <w:rFonts w:ascii="Times New Roman" w:hAnsi="Times New Roman" w:cs="Times New Roman"/>
          <w:sz w:val="24"/>
          <w:szCs w:val="24"/>
        </w:rPr>
        <w:t xml:space="preserve"> otkupnu cijenu, potrebito je da uljarica sadrži propisanu količinu uha, i da ne prelazi granice vlage i nečistoće. Za svaki postotak uha, vlage i nečistoće iznad ili ispod granične </w:t>
      </w:r>
      <w:r w:rsidRPr="000E3366">
        <w:rPr>
          <w:rFonts w:ascii="Times New Roman" w:hAnsi="Times New Roman" w:cs="Times New Roman"/>
          <w:sz w:val="24"/>
          <w:szCs w:val="24"/>
        </w:rPr>
        <w:t>vrijednosti</w:t>
      </w:r>
      <w:r w:rsidR="000D736D" w:rsidRPr="000E3366">
        <w:rPr>
          <w:rFonts w:ascii="Times New Roman" w:hAnsi="Times New Roman" w:cs="Times New Roman"/>
          <w:sz w:val="24"/>
          <w:szCs w:val="24"/>
        </w:rPr>
        <w:t xml:space="preserve"> korigira se temeljna cijena.</w:t>
      </w:r>
    </w:p>
    <w:p w:rsidR="004367B6" w:rsidRPr="000E3366" w:rsidRDefault="00807AD5" w:rsidP="00866408">
      <w:pPr>
        <w:jc w:val="left"/>
        <w:rPr>
          <w:rFonts w:ascii="Times New Roman" w:hAnsi="Times New Roman" w:cs="Times New Roman"/>
          <w:sz w:val="24"/>
          <w:szCs w:val="24"/>
        </w:rPr>
      </w:pPr>
      <w:r w:rsidRPr="000E3366">
        <w:rPr>
          <w:rFonts w:ascii="Times New Roman" w:hAnsi="Times New Roman" w:cs="Times New Roman"/>
          <w:sz w:val="24"/>
          <w:szCs w:val="24"/>
        </w:rPr>
        <w:t>Dosadašnja</w:t>
      </w:r>
      <w:r w:rsidR="000D736D" w:rsidRPr="000E3366">
        <w:rPr>
          <w:rFonts w:ascii="Times New Roman" w:hAnsi="Times New Roman" w:cs="Times New Roman"/>
          <w:sz w:val="24"/>
          <w:szCs w:val="24"/>
        </w:rPr>
        <w:t xml:space="preserve"> politika otkupnih cijena uljarica nije bila </w:t>
      </w:r>
      <w:r w:rsidRPr="000E3366">
        <w:rPr>
          <w:rFonts w:ascii="Times New Roman" w:hAnsi="Times New Roman" w:cs="Times New Roman"/>
          <w:sz w:val="24"/>
          <w:szCs w:val="24"/>
        </w:rPr>
        <w:t>poticajna</w:t>
      </w:r>
      <w:r w:rsidR="000D736D" w:rsidRPr="000E3366">
        <w:rPr>
          <w:rFonts w:ascii="Times New Roman" w:hAnsi="Times New Roman" w:cs="Times New Roman"/>
          <w:sz w:val="24"/>
          <w:szCs w:val="24"/>
        </w:rPr>
        <w:t xml:space="preserve"> za veću </w:t>
      </w:r>
      <w:r w:rsidRPr="000E3366">
        <w:rPr>
          <w:rFonts w:ascii="Times New Roman" w:hAnsi="Times New Roman" w:cs="Times New Roman"/>
          <w:sz w:val="24"/>
          <w:szCs w:val="24"/>
        </w:rPr>
        <w:t>proizvodnju</w:t>
      </w:r>
      <w:r w:rsidR="000D736D" w:rsidRPr="000E3366">
        <w:rPr>
          <w:rFonts w:ascii="Times New Roman" w:hAnsi="Times New Roman" w:cs="Times New Roman"/>
          <w:sz w:val="24"/>
          <w:szCs w:val="24"/>
        </w:rPr>
        <w:t xml:space="preserve"> tih kultura. </w:t>
      </w:r>
      <w:r w:rsidRPr="000E3366">
        <w:rPr>
          <w:rFonts w:ascii="Times New Roman" w:hAnsi="Times New Roman" w:cs="Times New Roman"/>
          <w:sz w:val="24"/>
          <w:szCs w:val="24"/>
        </w:rPr>
        <w:t>Primjerice</w:t>
      </w:r>
      <w:r w:rsidR="000D736D" w:rsidRPr="000E3366">
        <w:rPr>
          <w:rFonts w:ascii="Times New Roman" w:hAnsi="Times New Roman" w:cs="Times New Roman"/>
          <w:sz w:val="24"/>
          <w:szCs w:val="24"/>
        </w:rPr>
        <w:t xml:space="preserve">, u EZ odnos cijena uljarica prema žitima jest 1 2, 1 , a u nas se </w:t>
      </w:r>
      <w:r w:rsidRPr="000E3366">
        <w:rPr>
          <w:rFonts w:ascii="Times New Roman" w:hAnsi="Times New Roman" w:cs="Times New Roman"/>
          <w:sz w:val="24"/>
          <w:szCs w:val="24"/>
        </w:rPr>
        <w:t>kolebao</w:t>
      </w:r>
      <w:r w:rsidR="000D736D" w:rsidRPr="000E3366">
        <w:rPr>
          <w:rFonts w:ascii="Times New Roman" w:hAnsi="Times New Roman" w:cs="Times New Roman"/>
          <w:sz w:val="24"/>
          <w:szCs w:val="24"/>
        </w:rPr>
        <w:t xml:space="preserve"> najčešće oko odnosa 1 : 1 ,50, </w:t>
      </w:r>
      <w:r w:rsidRPr="000E3366">
        <w:rPr>
          <w:rFonts w:ascii="Times New Roman" w:hAnsi="Times New Roman" w:cs="Times New Roman"/>
          <w:sz w:val="24"/>
          <w:szCs w:val="24"/>
        </w:rPr>
        <w:t>daklenepovoljnije</w:t>
      </w:r>
      <w:r w:rsidR="000D736D" w:rsidRPr="000E3366">
        <w:rPr>
          <w:rFonts w:ascii="Times New Roman" w:hAnsi="Times New Roman" w:cs="Times New Roman"/>
          <w:sz w:val="24"/>
          <w:szCs w:val="24"/>
        </w:rPr>
        <w:t xml:space="preserve"> za </w:t>
      </w:r>
      <w:r w:rsidRPr="000E3366">
        <w:rPr>
          <w:rFonts w:ascii="Times New Roman" w:hAnsi="Times New Roman" w:cs="Times New Roman"/>
          <w:sz w:val="24"/>
          <w:szCs w:val="24"/>
        </w:rPr>
        <w:t>proizvođače</w:t>
      </w:r>
      <w:r w:rsidR="000D736D" w:rsidRPr="000E3366">
        <w:rPr>
          <w:rFonts w:ascii="Times New Roman" w:hAnsi="Times New Roman" w:cs="Times New Roman"/>
          <w:sz w:val="24"/>
          <w:szCs w:val="24"/>
        </w:rPr>
        <w:t xml:space="preserve"> uljarica.</w:t>
      </w:r>
    </w:p>
    <w:p w:rsidR="004367B6" w:rsidRPr="000E3366" w:rsidRDefault="00807AD5" w:rsidP="00866408">
      <w:pPr>
        <w:jc w:val="left"/>
        <w:rPr>
          <w:rFonts w:ascii="Times New Roman" w:hAnsi="Times New Roman" w:cs="Times New Roman"/>
          <w:sz w:val="24"/>
          <w:szCs w:val="24"/>
        </w:rPr>
      </w:pPr>
      <w:r w:rsidRPr="000E3366">
        <w:rPr>
          <w:rFonts w:ascii="Times New Roman" w:hAnsi="Times New Roman" w:cs="Times New Roman"/>
          <w:sz w:val="24"/>
          <w:szCs w:val="24"/>
        </w:rPr>
        <w:t>s druge strane, događ</w:t>
      </w:r>
      <w:r w:rsidR="000D736D" w:rsidRPr="000E3366">
        <w:rPr>
          <w:rFonts w:ascii="Times New Roman" w:hAnsi="Times New Roman" w:cs="Times New Roman"/>
          <w:sz w:val="24"/>
          <w:szCs w:val="24"/>
        </w:rPr>
        <w:t xml:space="preserve">a se u pojedinim godinama da je na svjetskom </w:t>
      </w:r>
      <w:r w:rsidR="000D736D" w:rsidRPr="000E3366">
        <w:rPr>
          <w:rFonts w:ascii="Times New Roman" w:hAnsi="Times New Roman" w:cs="Times New Roman"/>
          <w:noProof/>
          <w:sz w:val="24"/>
          <w:szCs w:val="24"/>
        </w:rPr>
        <w:drawing>
          <wp:inline distT="0" distB="0" distL="0" distR="0">
            <wp:extent cx="14164" cy="7087"/>
            <wp:effectExtent l="0" t="0" r="0" b="0"/>
            <wp:docPr id="11546" name="Picture 11546"/>
            <wp:cNvGraphicFramePr/>
            <a:graphic xmlns:a="http://schemas.openxmlformats.org/drawingml/2006/main">
              <a:graphicData uri="http://schemas.openxmlformats.org/drawingml/2006/picture">
                <pic:pic xmlns:pic="http://schemas.openxmlformats.org/drawingml/2006/picture">
                  <pic:nvPicPr>
                    <pic:cNvPr id="11546" name="Picture 11546"/>
                    <pic:cNvPicPr/>
                  </pic:nvPicPr>
                  <pic:blipFill>
                    <a:blip r:embed="rId25"/>
                    <a:stretch>
                      <a:fillRect/>
                    </a:stretch>
                  </pic:blipFill>
                  <pic:spPr>
                    <a:xfrm>
                      <a:off x="0" y="0"/>
                      <a:ext cx="14164" cy="7087"/>
                    </a:xfrm>
                    <a:prstGeom prst="rect">
                      <a:avLst/>
                    </a:prstGeom>
                  </pic:spPr>
                </pic:pic>
              </a:graphicData>
            </a:graphic>
          </wp:inline>
        </w:drawing>
      </w:r>
      <w:r w:rsidR="000D736D" w:rsidRPr="000E3366">
        <w:rPr>
          <w:rFonts w:ascii="Times New Roman" w:hAnsi="Times New Roman" w:cs="Times New Roman"/>
          <w:sz w:val="24"/>
          <w:szCs w:val="24"/>
        </w:rPr>
        <w:t xml:space="preserve"> tržištu cijena litre sirovog ulja manja od cijene 2,5 kg uljarica na domaćem tržištu što dovodi u težak položaj uljaru, ako je uvoz ulja dopušten </w:t>
      </w:r>
      <w:r w:rsidR="000D736D" w:rsidRPr="000E3366">
        <w:rPr>
          <w:rFonts w:ascii="Times New Roman" w:hAnsi="Times New Roman" w:cs="Times New Roman"/>
          <w:noProof/>
          <w:sz w:val="24"/>
          <w:szCs w:val="24"/>
        </w:rPr>
        <w:drawing>
          <wp:inline distT="0" distB="0" distL="0" distR="0">
            <wp:extent cx="21246" cy="28346"/>
            <wp:effectExtent l="0" t="0" r="0" b="0"/>
            <wp:docPr id="11547" name="Picture 11547"/>
            <wp:cNvGraphicFramePr/>
            <a:graphic xmlns:a="http://schemas.openxmlformats.org/drawingml/2006/main">
              <a:graphicData uri="http://schemas.openxmlformats.org/drawingml/2006/picture">
                <pic:pic xmlns:pic="http://schemas.openxmlformats.org/drawingml/2006/picture">
                  <pic:nvPicPr>
                    <pic:cNvPr id="11547" name="Picture 11547"/>
                    <pic:cNvPicPr/>
                  </pic:nvPicPr>
                  <pic:blipFill>
                    <a:blip r:embed="rId26"/>
                    <a:stretch>
                      <a:fillRect/>
                    </a:stretch>
                  </pic:blipFill>
                  <pic:spPr>
                    <a:xfrm>
                      <a:off x="0" y="0"/>
                      <a:ext cx="21246" cy="28346"/>
                    </a:xfrm>
                    <a:prstGeom prst="rect">
                      <a:avLst/>
                    </a:prstGeom>
                  </pic:spPr>
                </pic:pic>
              </a:graphicData>
            </a:graphic>
          </wp:inline>
        </w:drawing>
      </w:r>
      <w:r w:rsidR="000D736D" w:rsidRPr="000E3366">
        <w:rPr>
          <w:rFonts w:ascii="Times New Roman" w:hAnsi="Times New Roman" w:cs="Times New Roman"/>
          <w:sz w:val="24"/>
          <w:szCs w:val="24"/>
        </w:rPr>
        <w:t xml:space="preserve">poradi toga trebalo bi odrediti što je strateški hrvatski interes, domaća proizvodnja uljarica do razine zadovoljenja domaćih potreba ili slobodno formiranje cijena ulja na domaćem tržištu. Slobodnim formiranjem cijena ugasila bi se domaća proizvodnja ulja. Rentabilnost proizvodnje uljarica u Hrvatskoj na malom gospodarstvu i primjerice u Kanadi na 1 00 i više ha nije mjerljiva Drugo je pitanje, kakav bi učinak imalo gašenje domaće proizvodnje ulja na povećanje </w:t>
      </w:r>
      <w:r w:rsidR="000E3366" w:rsidRPr="000E3366">
        <w:rPr>
          <w:rFonts w:ascii="Times New Roman" w:hAnsi="Times New Roman" w:cs="Times New Roman"/>
          <w:sz w:val="24"/>
          <w:szCs w:val="24"/>
        </w:rPr>
        <w:t>nezaposlenosti</w:t>
      </w:r>
      <w:r w:rsidR="000D736D" w:rsidRPr="000E3366">
        <w:rPr>
          <w:rFonts w:ascii="Times New Roman" w:hAnsi="Times New Roman" w:cs="Times New Roman"/>
          <w:sz w:val="24"/>
          <w:szCs w:val="24"/>
        </w:rPr>
        <w:t xml:space="preserve"> i povećanje ovisnosti Hrvatske o </w:t>
      </w:r>
      <w:r w:rsidR="000E3366" w:rsidRPr="000E3366">
        <w:rPr>
          <w:rFonts w:ascii="Times New Roman" w:hAnsi="Times New Roman" w:cs="Times New Roman"/>
          <w:sz w:val="24"/>
          <w:szCs w:val="24"/>
        </w:rPr>
        <w:t>cijenama</w:t>
      </w:r>
      <w:r w:rsidR="000D736D" w:rsidRPr="000E3366">
        <w:rPr>
          <w:rFonts w:ascii="Times New Roman" w:hAnsi="Times New Roman" w:cs="Times New Roman"/>
          <w:sz w:val="24"/>
          <w:szCs w:val="24"/>
        </w:rPr>
        <w:t xml:space="preserve"> ulja na </w:t>
      </w:r>
      <w:r w:rsidR="000E3366" w:rsidRPr="000E3366">
        <w:rPr>
          <w:rFonts w:ascii="Times New Roman" w:hAnsi="Times New Roman" w:cs="Times New Roman"/>
          <w:sz w:val="24"/>
          <w:szCs w:val="24"/>
        </w:rPr>
        <w:t>svjetskom</w:t>
      </w:r>
      <w:r w:rsidR="000D736D" w:rsidRPr="000E3366">
        <w:rPr>
          <w:rFonts w:ascii="Times New Roman" w:hAnsi="Times New Roman" w:cs="Times New Roman"/>
          <w:sz w:val="24"/>
          <w:szCs w:val="24"/>
        </w:rPr>
        <w:t xml:space="preserve"> tržištu.</w:t>
      </w:r>
    </w:p>
    <w:p w:rsidR="004367B6" w:rsidRPr="000E3366" w:rsidRDefault="000D736D" w:rsidP="00866408">
      <w:pPr>
        <w:jc w:val="left"/>
        <w:rPr>
          <w:rFonts w:ascii="Times New Roman" w:hAnsi="Times New Roman" w:cs="Times New Roman"/>
          <w:sz w:val="24"/>
          <w:szCs w:val="24"/>
        </w:rPr>
      </w:pPr>
      <w:r w:rsidRPr="000E3366">
        <w:rPr>
          <w:rFonts w:ascii="Times New Roman" w:hAnsi="Times New Roman" w:cs="Times New Roman"/>
          <w:sz w:val="24"/>
          <w:szCs w:val="24"/>
        </w:rPr>
        <w:t xml:space="preserve">Ako bi se pak odlučilo za proizvodnju ulja, onda bi bilo potrebito odrediti takve cijene tj. odnose cijena koje bi </w:t>
      </w:r>
      <w:r w:rsidR="000E3366" w:rsidRPr="000E3366">
        <w:rPr>
          <w:rFonts w:ascii="Times New Roman" w:hAnsi="Times New Roman" w:cs="Times New Roman"/>
          <w:sz w:val="24"/>
          <w:szCs w:val="24"/>
        </w:rPr>
        <w:t>omogućuje</w:t>
      </w:r>
      <w:r w:rsidRPr="000E3366">
        <w:rPr>
          <w:rFonts w:ascii="Times New Roman" w:hAnsi="Times New Roman" w:cs="Times New Roman"/>
          <w:sz w:val="24"/>
          <w:szCs w:val="24"/>
        </w:rPr>
        <w:t xml:space="preserve"> rentabilnu proizvodnju ulja u Hrvatskoj. Drugo rješenje bilo bi u državnim subvencijama </w:t>
      </w:r>
      <w:r w:rsidR="000E3366" w:rsidRPr="000E3366">
        <w:rPr>
          <w:rFonts w:ascii="Times New Roman" w:hAnsi="Times New Roman" w:cs="Times New Roman"/>
          <w:sz w:val="24"/>
          <w:szCs w:val="24"/>
        </w:rPr>
        <w:t>proizvođačima</w:t>
      </w:r>
      <w:r w:rsidRPr="000E3366">
        <w:rPr>
          <w:rFonts w:ascii="Times New Roman" w:hAnsi="Times New Roman" w:cs="Times New Roman"/>
          <w:sz w:val="24"/>
          <w:szCs w:val="24"/>
        </w:rPr>
        <w:t xml:space="preserve"> uljarica ili ulja.</w:t>
      </w:r>
    </w:p>
    <w:p w:rsidR="004367B6" w:rsidRPr="000E3366" w:rsidRDefault="000D736D" w:rsidP="00866408">
      <w:pPr>
        <w:jc w:val="left"/>
        <w:rPr>
          <w:rFonts w:ascii="Times New Roman" w:hAnsi="Times New Roman" w:cs="Times New Roman"/>
          <w:b/>
          <w:sz w:val="24"/>
          <w:szCs w:val="24"/>
        </w:rPr>
      </w:pPr>
      <w:r w:rsidRPr="000E3366">
        <w:rPr>
          <w:rFonts w:ascii="Times New Roman" w:hAnsi="Times New Roman" w:cs="Times New Roman"/>
          <w:b/>
          <w:sz w:val="24"/>
          <w:szCs w:val="24"/>
        </w:rPr>
        <w:t>SLADORNA REPA</w:t>
      </w:r>
    </w:p>
    <w:p w:rsidR="004367B6" w:rsidRPr="000E3366" w:rsidRDefault="000D736D" w:rsidP="00866408">
      <w:pPr>
        <w:jc w:val="left"/>
        <w:rPr>
          <w:rFonts w:ascii="Times New Roman" w:hAnsi="Times New Roman" w:cs="Times New Roman"/>
          <w:sz w:val="24"/>
          <w:szCs w:val="24"/>
        </w:rPr>
      </w:pPr>
      <w:r w:rsidRPr="000E3366">
        <w:rPr>
          <w:rFonts w:ascii="Times New Roman" w:hAnsi="Times New Roman" w:cs="Times New Roman"/>
          <w:sz w:val="24"/>
          <w:szCs w:val="24"/>
        </w:rPr>
        <w:lastRenderedPageBreak/>
        <w:t xml:space="preserve">Proizvodnja </w:t>
      </w:r>
      <w:r w:rsidR="000E3366" w:rsidRPr="000E3366">
        <w:rPr>
          <w:rFonts w:ascii="Times New Roman" w:hAnsi="Times New Roman" w:cs="Times New Roman"/>
          <w:sz w:val="24"/>
          <w:szCs w:val="24"/>
        </w:rPr>
        <w:t>sladorane</w:t>
      </w:r>
      <w:r w:rsidRPr="000E3366">
        <w:rPr>
          <w:rFonts w:ascii="Times New Roman" w:hAnsi="Times New Roman" w:cs="Times New Roman"/>
          <w:sz w:val="24"/>
          <w:szCs w:val="24"/>
        </w:rPr>
        <w:t xml:space="preserve"> repe u Hrvatskoj iznosila je od 500 - 900 tisuća tona.</w:t>
      </w:r>
    </w:p>
    <w:p w:rsidR="004367B6" w:rsidRPr="000E3366" w:rsidRDefault="000D736D" w:rsidP="00866408">
      <w:pPr>
        <w:jc w:val="left"/>
        <w:rPr>
          <w:rFonts w:ascii="Times New Roman" w:hAnsi="Times New Roman" w:cs="Times New Roman"/>
          <w:sz w:val="24"/>
          <w:szCs w:val="24"/>
        </w:rPr>
      </w:pPr>
      <w:r w:rsidRPr="000E3366">
        <w:rPr>
          <w:rFonts w:ascii="Times New Roman" w:hAnsi="Times New Roman" w:cs="Times New Roman"/>
          <w:noProof/>
          <w:sz w:val="24"/>
          <w:szCs w:val="24"/>
        </w:rPr>
        <w:drawing>
          <wp:anchor distT="0" distB="0" distL="114300" distR="114300" simplePos="0" relativeHeight="251658240" behindDoc="0" locked="0" layoutInCell="1" allowOverlap="0">
            <wp:simplePos x="0" y="0"/>
            <wp:positionH relativeFrom="column">
              <wp:posOffset>7246129</wp:posOffset>
            </wp:positionH>
            <wp:positionV relativeFrom="paragraph">
              <wp:posOffset>1017480</wp:posOffset>
            </wp:positionV>
            <wp:extent cx="21246" cy="28346"/>
            <wp:effectExtent l="0" t="0" r="0" b="0"/>
            <wp:wrapSquare wrapText="bothSides"/>
            <wp:docPr id="11548" name="Picture 11548"/>
            <wp:cNvGraphicFramePr/>
            <a:graphic xmlns:a="http://schemas.openxmlformats.org/drawingml/2006/main">
              <a:graphicData uri="http://schemas.openxmlformats.org/drawingml/2006/picture">
                <pic:pic xmlns:pic="http://schemas.openxmlformats.org/drawingml/2006/picture">
                  <pic:nvPicPr>
                    <pic:cNvPr id="11548" name="Picture 11548"/>
                    <pic:cNvPicPr/>
                  </pic:nvPicPr>
                  <pic:blipFill>
                    <a:blip r:embed="rId27"/>
                    <a:stretch>
                      <a:fillRect/>
                    </a:stretch>
                  </pic:blipFill>
                  <pic:spPr>
                    <a:xfrm>
                      <a:off x="0" y="0"/>
                      <a:ext cx="21246" cy="28346"/>
                    </a:xfrm>
                    <a:prstGeom prst="rect">
                      <a:avLst/>
                    </a:prstGeom>
                  </pic:spPr>
                </pic:pic>
              </a:graphicData>
            </a:graphic>
          </wp:anchor>
        </w:drawing>
      </w:r>
      <w:r w:rsidRPr="000E3366">
        <w:rPr>
          <w:rFonts w:ascii="Times New Roman" w:hAnsi="Times New Roman" w:cs="Times New Roman"/>
          <w:sz w:val="24"/>
          <w:szCs w:val="24"/>
        </w:rPr>
        <w:t xml:space="preserve">U ratnim godinama proizvodnja je smanjena na 922 tisuće tona u godini 1991 . odnosno na 524 tisuće tona u godini 1992 Smanjenje proizvodnje prouzročila je okupacija dijela područja na kojem se tradicionalno Proizvodi </w:t>
      </w:r>
      <w:r w:rsidR="000E3366" w:rsidRPr="000E3366">
        <w:rPr>
          <w:rFonts w:ascii="Times New Roman" w:hAnsi="Times New Roman" w:cs="Times New Roman"/>
          <w:sz w:val="24"/>
          <w:szCs w:val="24"/>
        </w:rPr>
        <w:t>sladorana</w:t>
      </w:r>
      <w:r w:rsidRPr="000E3366">
        <w:rPr>
          <w:rFonts w:ascii="Times New Roman" w:hAnsi="Times New Roman" w:cs="Times New Roman"/>
          <w:sz w:val="24"/>
          <w:szCs w:val="24"/>
        </w:rPr>
        <w:t xml:space="preserve"> repa odnosno loše vremenske prilike u godini 1992 Manjak domaće proizvodnje nadoknadio se uvozom. Godine 1992 </w:t>
      </w:r>
      <w:r w:rsidRPr="000E3366">
        <w:rPr>
          <w:rFonts w:ascii="Times New Roman" w:hAnsi="Times New Roman" w:cs="Times New Roman"/>
          <w:noProof/>
          <w:sz w:val="24"/>
          <w:szCs w:val="24"/>
        </w:rPr>
        <w:drawing>
          <wp:inline distT="0" distB="0" distL="0" distR="0">
            <wp:extent cx="21246" cy="28346"/>
            <wp:effectExtent l="0" t="0" r="0" b="0"/>
            <wp:docPr id="11549" name="Picture 11549"/>
            <wp:cNvGraphicFramePr/>
            <a:graphic xmlns:a="http://schemas.openxmlformats.org/drawingml/2006/main">
              <a:graphicData uri="http://schemas.openxmlformats.org/drawingml/2006/picture">
                <pic:pic xmlns:pic="http://schemas.openxmlformats.org/drawingml/2006/picture">
                  <pic:nvPicPr>
                    <pic:cNvPr id="11549" name="Picture 11549"/>
                    <pic:cNvPicPr/>
                  </pic:nvPicPr>
                  <pic:blipFill>
                    <a:blip r:embed="rId28"/>
                    <a:stretch>
                      <a:fillRect/>
                    </a:stretch>
                  </pic:blipFill>
                  <pic:spPr>
                    <a:xfrm>
                      <a:off x="0" y="0"/>
                      <a:ext cx="21246" cy="28346"/>
                    </a:xfrm>
                    <a:prstGeom prst="rect">
                      <a:avLst/>
                    </a:prstGeom>
                  </pic:spPr>
                </pic:pic>
              </a:graphicData>
            </a:graphic>
          </wp:inline>
        </w:drawing>
      </w:r>
      <w:r w:rsidRPr="000E3366">
        <w:rPr>
          <w:rFonts w:ascii="Times New Roman" w:hAnsi="Times New Roman" w:cs="Times New Roman"/>
          <w:sz w:val="24"/>
          <w:szCs w:val="24"/>
        </w:rPr>
        <w:t>uvezlo se oko 1 262 milijuna tona.</w:t>
      </w:r>
    </w:p>
    <w:p w:rsidR="004367B6" w:rsidRPr="000E3366" w:rsidRDefault="000D736D" w:rsidP="00866408">
      <w:pPr>
        <w:jc w:val="left"/>
        <w:rPr>
          <w:rFonts w:ascii="Times New Roman" w:hAnsi="Times New Roman" w:cs="Times New Roman"/>
          <w:sz w:val="24"/>
          <w:szCs w:val="24"/>
        </w:rPr>
      </w:pPr>
      <w:r w:rsidRPr="000E3366">
        <w:rPr>
          <w:rFonts w:ascii="Times New Roman" w:hAnsi="Times New Roman" w:cs="Times New Roman"/>
          <w:sz w:val="24"/>
          <w:szCs w:val="24"/>
        </w:rPr>
        <w:t>Potrošnja šećera ostala je oko 37 kg, što je blizu zadovoljenja potrošnje</w:t>
      </w:r>
      <w:r w:rsidRPr="000E3366">
        <w:rPr>
          <w:rFonts w:ascii="Times New Roman" w:hAnsi="Times New Roman" w:cs="Times New Roman"/>
          <w:noProof/>
          <w:sz w:val="24"/>
          <w:szCs w:val="24"/>
        </w:rPr>
        <w:drawing>
          <wp:inline distT="0" distB="0" distL="0" distR="0">
            <wp:extent cx="28328" cy="28346"/>
            <wp:effectExtent l="0" t="0" r="0" b="0"/>
            <wp:docPr id="11550" name="Picture 11550"/>
            <wp:cNvGraphicFramePr/>
            <a:graphic xmlns:a="http://schemas.openxmlformats.org/drawingml/2006/main">
              <a:graphicData uri="http://schemas.openxmlformats.org/drawingml/2006/picture">
                <pic:pic xmlns:pic="http://schemas.openxmlformats.org/drawingml/2006/picture">
                  <pic:nvPicPr>
                    <pic:cNvPr id="11550" name="Picture 11550"/>
                    <pic:cNvPicPr/>
                  </pic:nvPicPr>
                  <pic:blipFill>
                    <a:blip r:embed="rId29"/>
                    <a:stretch>
                      <a:fillRect/>
                    </a:stretch>
                  </pic:blipFill>
                  <pic:spPr>
                    <a:xfrm>
                      <a:off x="0" y="0"/>
                      <a:ext cx="28328" cy="28346"/>
                    </a:xfrm>
                    <a:prstGeom prst="rect">
                      <a:avLst/>
                    </a:prstGeom>
                  </pic:spPr>
                </pic:pic>
              </a:graphicData>
            </a:graphic>
          </wp:inline>
        </w:drawing>
      </w:r>
    </w:p>
    <w:p w:rsidR="004367B6" w:rsidRPr="000E3366" w:rsidRDefault="000D736D" w:rsidP="00866408">
      <w:pPr>
        <w:jc w:val="left"/>
        <w:rPr>
          <w:rFonts w:ascii="Times New Roman" w:hAnsi="Times New Roman" w:cs="Times New Roman"/>
          <w:sz w:val="24"/>
          <w:szCs w:val="24"/>
        </w:rPr>
      </w:pPr>
      <w:r w:rsidRPr="000E3366">
        <w:rPr>
          <w:rFonts w:ascii="Times New Roman" w:hAnsi="Times New Roman" w:cs="Times New Roman"/>
          <w:sz w:val="24"/>
          <w:szCs w:val="24"/>
        </w:rPr>
        <w:t xml:space="preserve">Godišnje potrebe Hrvatske za </w:t>
      </w:r>
      <w:r w:rsidR="000E3366" w:rsidRPr="000E3366">
        <w:rPr>
          <w:rFonts w:ascii="Times New Roman" w:hAnsi="Times New Roman" w:cs="Times New Roman"/>
          <w:sz w:val="24"/>
          <w:szCs w:val="24"/>
        </w:rPr>
        <w:t>sladoranom repom iznose oko 1 milijuna</w:t>
      </w:r>
      <w:r w:rsidRPr="000E3366">
        <w:rPr>
          <w:rFonts w:ascii="Times New Roman" w:hAnsi="Times New Roman" w:cs="Times New Roman"/>
          <w:sz w:val="24"/>
          <w:szCs w:val="24"/>
        </w:rPr>
        <w:t xml:space="preserve"> tona, odnosno, za šećerom, oko 180 tisuća tona. Domaća </w:t>
      </w:r>
      <w:r w:rsidR="000E3366" w:rsidRPr="000E3366">
        <w:rPr>
          <w:rFonts w:ascii="Times New Roman" w:hAnsi="Times New Roman" w:cs="Times New Roman"/>
          <w:sz w:val="24"/>
          <w:szCs w:val="24"/>
        </w:rPr>
        <w:t>proizvodnija</w:t>
      </w:r>
      <w:r w:rsidRPr="000E3366">
        <w:rPr>
          <w:rFonts w:ascii="Times New Roman" w:hAnsi="Times New Roman" w:cs="Times New Roman"/>
          <w:sz w:val="24"/>
          <w:szCs w:val="24"/>
        </w:rPr>
        <w:t xml:space="preserve"> nije do sada </w:t>
      </w:r>
      <w:r w:rsidR="000E3366" w:rsidRPr="000E3366">
        <w:rPr>
          <w:rFonts w:ascii="Times New Roman" w:hAnsi="Times New Roman" w:cs="Times New Roman"/>
          <w:sz w:val="24"/>
          <w:szCs w:val="24"/>
        </w:rPr>
        <w:t>uspjela</w:t>
      </w:r>
      <w:r w:rsidRPr="000E3366">
        <w:rPr>
          <w:rFonts w:ascii="Times New Roman" w:hAnsi="Times New Roman" w:cs="Times New Roman"/>
          <w:sz w:val="24"/>
          <w:szCs w:val="24"/>
        </w:rPr>
        <w:t xml:space="preserve"> podmiriti ukupne potrebe, pa se manjak repe </w:t>
      </w:r>
      <w:r w:rsidR="000E3366" w:rsidRPr="000E3366">
        <w:rPr>
          <w:rFonts w:ascii="Times New Roman" w:hAnsi="Times New Roman" w:cs="Times New Roman"/>
          <w:sz w:val="24"/>
          <w:szCs w:val="24"/>
        </w:rPr>
        <w:t>nadomještao</w:t>
      </w:r>
      <w:r w:rsidRPr="000E3366">
        <w:rPr>
          <w:rFonts w:ascii="Times New Roman" w:hAnsi="Times New Roman" w:cs="Times New Roman"/>
          <w:sz w:val="24"/>
          <w:szCs w:val="24"/>
        </w:rPr>
        <w:t xml:space="preserve"> kupovanjem u </w:t>
      </w:r>
      <w:r w:rsidR="000E3366" w:rsidRPr="000E3366">
        <w:rPr>
          <w:rFonts w:ascii="Times New Roman" w:hAnsi="Times New Roman" w:cs="Times New Roman"/>
          <w:sz w:val="24"/>
          <w:szCs w:val="24"/>
        </w:rPr>
        <w:t>Madžarskoj</w:t>
      </w:r>
      <w:r w:rsidRPr="000E3366">
        <w:rPr>
          <w:rFonts w:ascii="Times New Roman" w:hAnsi="Times New Roman" w:cs="Times New Roman"/>
          <w:sz w:val="24"/>
          <w:szCs w:val="24"/>
        </w:rPr>
        <w:t xml:space="preserve">. Iznimke su ratne godine kad se uvozio šećer. To je dovelo u težak položaj domaće sladorane </w:t>
      </w:r>
      <w:r w:rsidRPr="000E3366">
        <w:rPr>
          <w:rFonts w:ascii="Times New Roman" w:hAnsi="Times New Roman" w:cs="Times New Roman"/>
          <w:noProof/>
          <w:sz w:val="24"/>
          <w:szCs w:val="24"/>
        </w:rPr>
        <w:drawing>
          <wp:inline distT="0" distB="0" distL="0" distR="0">
            <wp:extent cx="20817" cy="27739"/>
            <wp:effectExtent l="0" t="0" r="0" b="0"/>
            <wp:docPr id="13267" name="Picture 13267"/>
            <wp:cNvGraphicFramePr/>
            <a:graphic xmlns:a="http://schemas.openxmlformats.org/drawingml/2006/main">
              <a:graphicData uri="http://schemas.openxmlformats.org/drawingml/2006/picture">
                <pic:pic xmlns:pic="http://schemas.openxmlformats.org/drawingml/2006/picture">
                  <pic:nvPicPr>
                    <pic:cNvPr id="13267" name="Picture 13267"/>
                    <pic:cNvPicPr/>
                  </pic:nvPicPr>
                  <pic:blipFill>
                    <a:blip r:embed="rId30"/>
                    <a:stretch>
                      <a:fillRect/>
                    </a:stretch>
                  </pic:blipFill>
                  <pic:spPr>
                    <a:xfrm>
                      <a:off x="0" y="0"/>
                      <a:ext cx="20817" cy="27739"/>
                    </a:xfrm>
                    <a:prstGeom prst="rect">
                      <a:avLst/>
                    </a:prstGeom>
                  </pic:spPr>
                </pic:pic>
              </a:graphicData>
            </a:graphic>
          </wp:inline>
        </w:drawing>
      </w:r>
      <w:r w:rsidRPr="000E3366">
        <w:rPr>
          <w:rFonts w:ascii="Times New Roman" w:hAnsi="Times New Roman" w:cs="Times New Roman"/>
          <w:sz w:val="24"/>
          <w:szCs w:val="24"/>
        </w:rPr>
        <w:t xml:space="preserve">Naime, poznato je da se </w:t>
      </w:r>
      <w:r w:rsidR="000E3366" w:rsidRPr="000E3366">
        <w:rPr>
          <w:rFonts w:ascii="Times New Roman" w:hAnsi="Times New Roman" w:cs="Times New Roman"/>
          <w:sz w:val="24"/>
          <w:szCs w:val="24"/>
        </w:rPr>
        <w:t>cijena</w:t>
      </w:r>
      <w:r w:rsidRPr="000E3366">
        <w:rPr>
          <w:rFonts w:ascii="Times New Roman" w:hAnsi="Times New Roman" w:cs="Times New Roman"/>
          <w:sz w:val="24"/>
          <w:szCs w:val="24"/>
        </w:rPr>
        <w:t xml:space="preserve"> šećera na </w:t>
      </w:r>
      <w:r w:rsidR="000E3366" w:rsidRPr="000E3366">
        <w:rPr>
          <w:rFonts w:ascii="Times New Roman" w:hAnsi="Times New Roman" w:cs="Times New Roman"/>
          <w:sz w:val="24"/>
          <w:szCs w:val="24"/>
        </w:rPr>
        <w:t>svjetskom</w:t>
      </w:r>
      <w:r w:rsidRPr="000E3366">
        <w:rPr>
          <w:rFonts w:ascii="Times New Roman" w:hAnsi="Times New Roman" w:cs="Times New Roman"/>
          <w:sz w:val="24"/>
          <w:szCs w:val="24"/>
        </w:rPr>
        <w:t xml:space="preserve"> tržištu formiraju na temelju šećera proizvedenog iz </w:t>
      </w:r>
      <w:r w:rsidR="000E3366" w:rsidRPr="000E3366">
        <w:rPr>
          <w:rFonts w:ascii="Times New Roman" w:hAnsi="Times New Roman" w:cs="Times New Roman"/>
          <w:sz w:val="24"/>
          <w:szCs w:val="24"/>
        </w:rPr>
        <w:t>sladorane</w:t>
      </w:r>
      <w:r w:rsidRPr="000E3366">
        <w:rPr>
          <w:rFonts w:ascii="Times New Roman" w:hAnsi="Times New Roman" w:cs="Times New Roman"/>
          <w:sz w:val="24"/>
          <w:szCs w:val="24"/>
        </w:rPr>
        <w:t xml:space="preserve"> trske. </w:t>
      </w:r>
      <w:r w:rsidR="000E3366" w:rsidRPr="000E3366">
        <w:rPr>
          <w:rFonts w:ascii="Times New Roman" w:hAnsi="Times New Roman" w:cs="Times New Roman"/>
          <w:sz w:val="24"/>
          <w:szCs w:val="24"/>
        </w:rPr>
        <w:t>Cijena</w:t>
      </w:r>
      <w:r w:rsidRPr="000E3366">
        <w:rPr>
          <w:rFonts w:ascii="Times New Roman" w:hAnsi="Times New Roman" w:cs="Times New Roman"/>
          <w:sz w:val="24"/>
          <w:szCs w:val="24"/>
        </w:rPr>
        <w:t xml:space="preserve"> tog šećera niža je od šećera proizvedenog iz </w:t>
      </w:r>
      <w:r w:rsidR="000E3366" w:rsidRPr="000E3366">
        <w:rPr>
          <w:rFonts w:ascii="Times New Roman" w:hAnsi="Times New Roman" w:cs="Times New Roman"/>
          <w:sz w:val="24"/>
          <w:szCs w:val="24"/>
        </w:rPr>
        <w:t>sladorane</w:t>
      </w:r>
      <w:r w:rsidRPr="000E3366">
        <w:rPr>
          <w:rFonts w:ascii="Times New Roman" w:hAnsi="Times New Roman" w:cs="Times New Roman"/>
          <w:sz w:val="24"/>
          <w:szCs w:val="24"/>
        </w:rPr>
        <w:t xml:space="preserve"> repe.</w:t>
      </w:r>
    </w:p>
    <w:p w:rsidR="004367B6" w:rsidRPr="000E3366" w:rsidRDefault="000D736D" w:rsidP="00866408">
      <w:pPr>
        <w:jc w:val="left"/>
        <w:rPr>
          <w:rFonts w:ascii="Times New Roman" w:hAnsi="Times New Roman" w:cs="Times New Roman"/>
          <w:sz w:val="24"/>
          <w:szCs w:val="24"/>
        </w:rPr>
      </w:pPr>
      <w:r w:rsidRPr="000E3366">
        <w:rPr>
          <w:rFonts w:ascii="Times New Roman" w:hAnsi="Times New Roman" w:cs="Times New Roman"/>
          <w:sz w:val="24"/>
          <w:szCs w:val="24"/>
        </w:rPr>
        <w:t>Poradi toga držimo da je potrebito što pri</w:t>
      </w:r>
      <w:r w:rsidR="00866408" w:rsidRPr="000E3366">
        <w:rPr>
          <w:rFonts w:ascii="Times New Roman" w:hAnsi="Times New Roman" w:cs="Times New Roman"/>
          <w:sz w:val="24"/>
          <w:szCs w:val="24"/>
        </w:rPr>
        <w:t>je</w:t>
      </w:r>
      <w:r w:rsidRPr="000E3366">
        <w:rPr>
          <w:rFonts w:ascii="Times New Roman" w:hAnsi="Times New Roman" w:cs="Times New Roman"/>
          <w:sz w:val="24"/>
          <w:szCs w:val="24"/>
        </w:rPr>
        <w:t xml:space="preserve"> putom agrarne politike odrediti strateške ciljeve Hrvatske i u proizvodnji šećera. Nakon toga treba ograničiti uvoz šećera, ako je interes Hrvatske domaća proizvodnja odnosno dopustiti slobodno formiranje </w:t>
      </w:r>
      <w:r w:rsidR="00807AD5" w:rsidRPr="000E3366">
        <w:rPr>
          <w:rFonts w:ascii="Times New Roman" w:hAnsi="Times New Roman" w:cs="Times New Roman"/>
          <w:sz w:val="24"/>
          <w:szCs w:val="24"/>
        </w:rPr>
        <w:t>cijena</w:t>
      </w:r>
      <w:r w:rsidRPr="000E3366">
        <w:rPr>
          <w:rFonts w:ascii="Times New Roman" w:hAnsi="Times New Roman" w:cs="Times New Roman"/>
          <w:sz w:val="24"/>
          <w:szCs w:val="24"/>
        </w:rPr>
        <w:t xml:space="preserve"> na tržištu ako domaća proizvodnja šećera nije od strateškog značenja za Hrvatsku.</w:t>
      </w:r>
    </w:p>
    <w:p w:rsidR="004367B6" w:rsidRPr="000E3366" w:rsidRDefault="000D736D" w:rsidP="00866408">
      <w:pPr>
        <w:jc w:val="left"/>
        <w:rPr>
          <w:rFonts w:ascii="Times New Roman" w:hAnsi="Times New Roman" w:cs="Times New Roman"/>
          <w:b/>
          <w:sz w:val="24"/>
          <w:szCs w:val="24"/>
        </w:rPr>
      </w:pPr>
      <w:r w:rsidRPr="000E3366">
        <w:rPr>
          <w:rFonts w:ascii="Times New Roman" w:hAnsi="Times New Roman" w:cs="Times New Roman"/>
          <w:b/>
          <w:sz w:val="24"/>
          <w:szCs w:val="24"/>
        </w:rPr>
        <w:t>Asortiman i kakvoća</w:t>
      </w:r>
    </w:p>
    <w:p w:rsidR="004367B6" w:rsidRPr="000E3366" w:rsidRDefault="00807AD5" w:rsidP="00866408">
      <w:pPr>
        <w:jc w:val="left"/>
        <w:rPr>
          <w:rFonts w:ascii="Times New Roman" w:hAnsi="Times New Roman" w:cs="Times New Roman"/>
          <w:sz w:val="24"/>
          <w:szCs w:val="24"/>
        </w:rPr>
      </w:pPr>
      <w:r w:rsidRPr="000E3366">
        <w:rPr>
          <w:rFonts w:ascii="Times New Roman" w:hAnsi="Times New Roman" w:cs="Times New Roman"/>
          <w:sz w:val="24"/>
          <w:szCs w:val="24"/>
        </w:rPr>
        <w:t>Sladorana</w:t>
      </w:r>
      <w:r w:rsidR="000D736D" w:rsidRPr="000E3366">
        <w:rPr>
          <w:rFonts w:ascii="Times New Roman" w:hAnsi="Times New Roman" w:cs="Times New Roman"/>
          <w:sz w:val="24"/>
          <w:szCs w:val="24"/>
        </w:rPr>
        <w:t xml:space="preserve"> repa odnosno šećer (slador) imaju mnogostruke </w:t>
      </w:r>
      <w:r w:rsidRPr="000E3366">
        <w:rPr>
          <w:rFonts w:ascii="Times New Roman" w:hAnsi="Times New Roman" w:cs="Times New Roman"/>
          <w:sz w:val="24"/>
          <w:szCs w:val="24"/>
        </w:rPr>
        <w:t>namijene</w:t>
      </w:r>
      <w:r w:rsidR="000D736D" w:rsidRPr="000E3366">
        <w:rPr>
          <w:rFonts w:ascii="Times New Roman" w:hAnsi="Times New Roman" w:cs="Times New Roman"/>
          <w:sz w:val="24"/>
          <w:szCs w:val="24"/>
        </w:rPr>
        <w:t xml:space="preserve">. </w:t>
      </w:r>
      <w:r w:rsidRPr="000E3366">
        <w:rPr>
          <w:rFonts w:ascii="Times New Roman" w:hAnsi="Times New Roman" w:cs="Times New Roman"/>
          <w:sz w:val="24"/>
          <w:szCs w:val="24"/>
        </w:rPr>
        <w:t>Sladorana</w:t>
      </w:r>
      <w:r w:rsidR="000D736D" w:rsidRPr="000E3366">
        <w:rPr>
          <w:rFonts w:ascii="Times New Roman" w:hAnsi="Times New Roman" w:cs="Times New Roman"/>
          <w:sz w:val="24"/>
          <w:szCs w:val="24"/>
        </w:rPr>
        <w:t xml:space="preserve"> repa koristi se za proizvodnju šećera, stočne hrane, alkohola, kvasca, kalcifikaciju tla itd. Šećer se koristi za izravnu konzumaciju, u </w:t>
      </w:r>
      <w:r w:rsidRPr="000E3366">
        <w:rPr>
          <w:rFonts w:ascii="Times New Roman" w:hAnsi="Times New Roman" w:cs="Times New Roman"/>
          <w:sz w:val="24"/>
          <w:szCs w:val="24"/>
        </w:rPr>
        <w:t>konditorski</w:t>
      </w:r>
      <w:r w:rsidR="000D736D" w:rsidRPr="000E3366">
        <w:rPr>
          <w:rFonts w:ascii="Times New Roman" w:hAnsi="Times New Roman" w:cs="Times New Roman"/>
          <w:sz w:val="24"/>
          <w:szCs w:val="24"/>
        </w:rPr>
        <w:t xml:space="preserve"> i pekarskoj industriji, u proizvodnji vina i žestine, u industriji gotove hrane, kemijskoj industriji, preradi voća, u industriji plastičnih masa, farmaceutskoj industriji itd.</w:t>
      </w:r>
    </w:p>
    <w:p w:rsidR="004367B6" w:rsidRPr="000E3366" w:rsidRDefault="000D736D" w:rsidP="00866408">
      <w:pPr>
        <w:jc w:val="left"/>
        <w:rPr>
          <w:rFonts w:ascii="Times New Roman" w:hAnsi="Times New Roman" w:cs="Times New Roman"/>
          <w:sz w:val="24"/>
          <w:szCs w:val="24"/>
        </w:rPr>
      </w:pPr>
      <w:r w:rsidRPr="000E3366">
        <w:rPr>
          <w:rFonts w:ascii="Times New Roman" w:hAnsi="Times New Roman" w:cs="Times New Roman"/>
          <w:sz w:val="24"/>
          <w:szCs w:val="24"/>
        </w:rPr>
        <w:t xml:space="preserve">Kakvoća </w:t>
      </w:r>
      <w:r w:rsidR="00807AD5" w:rsidRPr="000E3366">
        <w:rPr>
          <w:rFonts w:ascii="Times New Roman" w:hAnsi="Times New Roman" w:cs="Times New Roman"/>
          <w:sz w:val="24"/>
          <w:szCs w:val="24"/>
        </w:rPr>
        <w:t>sladorane repe određuj</w:t>
      </w:r>
      <w:r w:rsidRPr="000E3366">
        <w:rPr>
          <w:rFonts w:ascii="Times New Roman" w:hAnsi="Times New Roman" w:cs="Times New Roman"/>
          <w:sz w:val="24"/>
          <w:szCs w:val="24"/>
        </w:rPr>
        <w:t>e se razinom sladora u repi.</w:t>
      </w:r>
    </w:p>
    <w:p w:rsidR="004367B6" w:rsidRPr="000E3366" w:rsidRDefault="000D736D" w:rsidP="00866408">
      <w:pPr>
        <w:jc w:val="left"/>
        <w:rPr>
          <w:rFonts w:ascii="Times New Roman" w:hAnsi="Times New Roman" w:cs="Times New Roman"/>
          <w:b/>
          <w:sz w:val="24"/>
          <w:szCs w:val="24"/>
        </w:rPr>
      </w:pPr>
      <w:r w:rsidRPr="000E3366">
        <w:rPr>
          <w:rFonts w:ascii="Times New Roman" w:hAnsi="Times New Roman" w:cs="Times New Roman"/>
          <w:b/>
          <w:sz w:val="24"/>
          <w:szCs w:val="24"/>
        </w:rPr>
        <w:t>DUHAN</w:t>
      </w:r>
    </w:p>
    <w:p w:rsidR="004367B6" w:rsidRPr="000E3366" w:rsidRDefault="000D736D" w:rsidP="00866408">
      <w:pPr>
        <w:jc w:val="left"/>
        <w:rPr>
          <w:rFonts w:ascii="Times New Roman" w:hAnsi="Times New Roman" w:cs="Times New Roman"/>
          <w:sz w:val="24"/>
          <w:szCs w:val="24"/>
        </w:rPr>
      </w:pPr>
      <w:r w:rsidRPr="000E3366">
        <w:rPr>
          <w:rFonts w:ascii="Times New Roman" w:hAnsi="Times New Roman" w:cs="Times New Roman"/>
          <w:sz w:val="24"/>
          <w:szCs w:val="24"/>
        </w:rPr>
        <w:t>Proizvodnja suhog lista duhana iznosi oko 15 tisuća tona , a u ra</w:t>
      </w:r>
      <w:r w:rsidR="00807AD5" w:rsidRPr="000E3366">
        <w:rPr>
          <w:rFonts w:ascii="Times New Roman" w:hAnsi="Times New Roman" w:cs="Times New Roman"/>
          <w:sz w:val="24"/>
          <w:szCs w:val="24"/>
        </w:rPr>
        <w:t>tnom razdoblju smanjuje se na 10</w:t>
      </w:r>
      <w:r w:rsidRPr="000E3366">
        <w:rPr>
          <w:rFonts w:ascii="Times New Roman" w:hAnsi="Times New Roman" w:cs="Times New Roman"/>
          <w:sz w:val="24"/>
          <w:szCs w:val="24"/>
        </w:rPr>
        <w:t xml:space="preserve"> tisuća tona. </w:t>
      </w:r>
      <w:r w:rsidR="00807AD5" w:rsidRPr="000E3366">
        <w:rPr>
          <w:rFonts w:ascii="Times New Roman" w:hAnsi="Times New Roman" w:cs="Times New Roman"/>
          <w:sz w:val="24"/>
          <w:szCs w:val="24"/>
        </w:rPr>
        <w:t>Smanjuje</w:t>
      </w:r>
      <w:r w:rsidRPr="000E3366">
        <w:rPr>
          <w:rFonts w:ascii="Times New Roman" w:hAnsi="Times New Roman" w:cs="Times New Roman"/>
          <w:sz w:val="24"/>
          <w:szCs w:val="24"/>
        </w:rPr>
        <w:t xml:space="preserve"> se izvoz Od 3 tisuće tona na 875 tona. Zanimljivo je da je izvoz duhana u </w:t>
      </w:r>
      <w:r w:rsidR="00807AD5" w:rsidRPr="000E3366">
        <w:rPr>
          <w:rFonts w:ascii="Times New Roman" w:hAnsi="Times New Roman" w:cs="Times New Roman"/>
          <w:sz w:val="24"/>
          <w:szCs w:val="24"/>
        </w:rPr>
        <w:t>najnovije</w:t>
      </w:r>
      <w:r w:rsidRPr="000E3366">
        <w:rPr>
          <w:rFonts w:ascii="Times New Roman" w:hAnsi="Times New Roman" w:cs="Times New Roman"/>
          <w:sz w:val="24"/>
          <w:szCs w:val="24"/>
        </w:rPr>
        <w:t xml:space="preserve"> doba najveći prodajni kanal u prodaji duhana.</w:t>
      </w:r>
    </w:p>
    <w:p w:rsidR="004367B6" w:rsidRPr="000E3366" w:rsidRDefault="000D736D" w:rsidP="00866408">
      <w:pPr>
        <w:jc w:val="left"/>
        <w:rPr>
          <w:rFonts w:ascii="Times New Roman" w:hAnsi="Times New Roman" w:cs="Times New Roman"/>
          <w:b/>
          <w:sz w:val="24"/>
          <w:szCs w:val="24"/>
        </w:rPr>
      </w:pPr>
      <w:r w:rsidRPr="000E3366">
        <w:rPr>
          <w:rFonts w:ascii="Times New Roman" w:hAnsi="Times New Roman" w:cs="Times New Roman"/>
          <w:b/>
          <w:sz w:val="24"/>
          <w:szCs w:val="24"/>
        </w:rPr>
        <w:t>Asortiman i kakvoća</w:t>
      </w:r>
    </w:p>
    <w:p w:rsidR="004367B6" w:rsidRPr="000E3366" w:rsidRDefault="000D736D" w:rsidP="00866408">
      <w:pPr>
        <w:jc w:val="left"/>
        <w:rPr>
          <w:rFonts w:ascii="Times New Roman" w:hAnsi="Times New Roman" w:cs="Times New Roman"/>
          <w:sz w:val="24"/>
          <w:szCs w:val="24"/>
        </w:rPr>
      </w:pPr>
      <w:r w:rsidRPr="000E3366">
        <w:rPr>
          <w:rFonts w:ascii="Times New Roman" w:hAnsi="Times New Roman" w:cs="Times New Roman"/>
          <w:sz w:val="24"/>
          <w:szCs w:val="24"/>
        </w:rPr>
        <w:t xml:space="preserve">Duhan je industrijski proizvod kojeg </w:t>
      </w:r>
      <w:r w:rsidR="00807AD5" w:rsidRPr="000E3366">
        <w:rPr>
          <w:rFonts w:ascii="Times New Roman" w:hAnsi="Times New Roman" w:cs="Times New Roman"/>
          <w:sz w:val="24"/>
          <w:szCs w:val="24"/>
        </w:rPr>
        <w:t>dijelimo</w:t>
      </w:r>
      <w:r w:rsidRPr="000E3366">
        <w:rPr>
          <w:rFonts w:ascii="Times New Roman" w:hAnsi="Times New Roman" w:cs="Times New Roman"/>
          <w:sz w:val="24"/>
          <w:szCs w:val="24"/>
        </w:rPr>
        <w:t xml:space="preserve"> prema skupinama asortimana širokolisnih tipova virginia ili bark</w:t>
      </w:r>
      <w:r w:rsidR="00866408" w:rsidRPr="000E3366">
        <w:rPr>
          <w:rFonts w:ascii="Times New Roman" w:hAnsi="Times New Roman" w:cs="Times New Roman"/>
          <w:sz w:val="24"/>
          <w:szCs w:val="24"/>
        </w:rPr>
        <w:t>je</w:t>
      </w:r>
      <w:r w:rsidRPr="000E3366">
        <w:rPr>
          <w:rFonts w:ascii="Times New Roman" w:hAnsi="Times New Roman" w:cs="Times New Roman"/>
          <w:sz w:val="24"/>
          <w:szCs w:val="24"/>
        </w:rPr>
        <w:t xml:space="preserve">y duhan i domaćih </w:t>
      </w:r>
      <w:r w:rsidR="00807AD5" w:rsidRPr="000E3366">
        <w:rPr>
          <w:rFonts w:ascii="Times New Roman" w:hAnsi="Times New Roman" w:cs="Times New Roman"/>
          <w:sz w:val="24"/>
          <w:szCs w:val="24"/>
        </w:rPr>
        <w:t>orijentalnih</w:t>
      </w:r>
      <w:r w:rsidRPr="000E3366">
        <w:rPr>
          <w:rFonts w:ascii="Times New Roman" w:hAnsi="Times New Roman" w:cs="Times New Roman"/>
          <w:sz w:val="24"/>
          <w:szCs w:val="24"/>
        </w:rPr>
        <w:t xml:space="preserve"> tipova duhana. Hrvatska proizvodi i jedan i drugi asortiman. U zadnje doba to su mahom američki tipovi.</w:t>
      </w:r>
    </w:p>
    <w:p w:rsidR="004367B6" w:rsidRPr="000E3366" w:rsidRDefault="000D736D" w:rsidP="00866408">
      <w:pPr>
        <w:jc w:val="left"/>
        <w:rPr>
          <w:rFonts w:ascii="Times New Roman" w:hAnsi="Times New Roman" w:cs="Times New Roman"/>
          <w:sz w:val="24"/>
          <w:szCs w:val="24"/>
        </w:rPr>
      </w:pPr>
      <w:r w:rsidRPr="000E3366">
        <w:rPr>
          <w:rFonts w:ascii="Times New Roman" w:hAnsi="Times New Roman" w:cs="Times New Roman"/>
          <w:sz w:val="24"/>
          <w:szCs w:val="24"/>
        </w:rPr>
        <w:t xml:space="preserve">Kakvoća se razvrstava prema tipovima duhana, a posebice prema položaju i rasporedu listova na stabljici duhana </w:t>
      </w:r>
      <w:r w:rsidRPr="000E3366">
        <w:rPr>
          <w:rFonts w:ascii="Times New Roman" w:hAnsi="Times New Roman" w:cs="Times New Roman"/>
          <w:noProof/>
          <w:sz w:val="24"/>
          <w:szCs w:val="24"/>
        </w:rPr>
        <w:drawing>
          <wp:inline distT="0" distB="0" distL="0" distR="0">
            <wp:extent cx="25188" cy="25191"/>
            <wp:effectExtent l="0" t="0" r="0" b="0"/>
            <wp:docPr id="14115" name="Picture 14115"/>
            <wp:cNvGraphicFramePr/>
            <a:graphic xmlns:a="http://schemas.openxmlformats.org/drawingml/2006/main">
              <a:graphicData uri="http://schemas.openxmlformats.org/drawingml/2006/picture">
                <pic:pic xmlns:pic="http://schemas.openxmlformats.org/drawingml/2006/picture">
                  <pic:nvPicPr>
                    <pic:cNvPr id="14115" name="Picture 14115"/>
                    <pic:cNvPicPr/>
                  </pic:nvPicPr>
                  <pic:blipFill>
                    <a:blip r:embed="rId31"/>
                    <a:stretch>
                      <a:fillRect/>
                    </a:stretch>
                  </pic:blipFill>
                  <pic:spPr>
                    <a:xfrm>
                      <a:off x="0" y="0"/>
                      <a:ext cx="25188" cy="25191"/>
                    </a:xfrm>
                    <a:prstGeom prst="rect">
                      <a:avLst/>
                    </a:prstGeom>
                  </pic:spPr>
                </pic:pic>
              </a:graphicData>
            </a:graphic>
          </wp:inline>
        </w:drawing>
      </w:r>
      <w:r w:rsidR="00807AD5" w:rsidRPr="000E3366">
        <w:rPr>
          <w:rFonts w:ascii="Times New Roman" w:hAnsi="Times New Roman" w:cs="Times New Roman"/>
          <w:sz w:val="24"/>
          <w:szCs w:val="24"/>
        </w:rPr>
        <w:t>Cijena se određuj</w:t>
      </w:r>
      <w:r w:rsidRPr="000E3366">
        <w:rPr>
          <w:rFonts w:ascii="Times New Roman" w:hAnsi="Times New Roman" w:cs="Times New Roman"/>
          <w:sz w:val="24"/>
          <w:szCs w:val="24"/>
        </w:rPr>
        <w:t>e prema različitim kakvoćama.</w:t>
      </w:r>
    </w:p>
    <w:p w:rsidR="004367B6" w:rsidRPr="000E3366" w:rsidRDefault="000D736D" w:rsidP="00866408">
      <w:pPr>
        <w:jc w:val="left"/>
        <w:rPr>
          <w:rFonts w:ascii="Times New Roman" w:hAnsi="Times New Roman" w:cs="Times New Roman"/>
          <w:sz w:val="24"/>
          <w:szCs w:val="24"/>
        </w:rPr>
      </w:pPr>
      <w:r w:rsidRPr="000E3366">
        <w:rPr>
          <w:rFonts w:ascii="Times New Roman" w:hAnsi="Times New Roman" w:cs="Times New Roman"/>
          <w:sz w:val="24"/>
          <w:szCs w:val="24"/>
        </w:rPr>
        <w:t xml:space="preserve">proizvodnja duhana ugovara se najčešće s </w:t>
      </w:r>
      <w:r w:rsidR="00807AD5" w:rsidRPr="000E3366">
        <w:rPr>
          <w:rFonts w:ascii="Times New Roman" w:hAnsi="Times New Roman" w:cs="Times New Roman"/>
          <w:sz w:val="24"/>
          <w:szCs w:val="24"/>
        </w:rPr>
        <w:t>prerađivačima</w:t>
      </w:r>
      <w:r w:rsidRPr="000E3366">
        <w:rPr>
          <w:rFonts w:ascii="Times New Roman" w:hAnsi="Times New Roman" w:cs="Times New Roman"/>
          <w:sz w:val="24"/>
          <w:szCs w:val="24"/>
        </w:rPr>
        <w:t xml:space="preserve">. Prodaja se obavlja preko </w:t>
      </w:r>
      <w:r w:rsidR="00807AD5" w:rsidRPr="000E3366">
        <w:rPr>
          <w:rFonts w:ascii="Times New Roman" w:hAnsi="Times New Roman" w:cs="Times New Roman"/>
          <w:sz w:val="24"/>
          <w:szCs w:val="24"/>
        </w:rPr>
        <w:t>utvrđenih</w:t>
      </w:r>
      <w:r w:rsidRPr="000E3366">
        <w:rPr>
          <w:rFonts w:ascii="Times New Roman" w:hAnsi="Times New Roman" w:cs="Times New Roman"/>
          <w:sz w:val="24"/>
          <w:szCs w:val="24"/>
        </w:rPr>
        <w:t xml:space="preserve"> prodajnih kanala. Cijene su </w:t>
      </w:r>
      <w:r w:rsidR="00807AD5" w:rsidRPr="000E3366">
        <w:rPr>
          <w:rFonts w:ascii="Times New Roman" w:hAnsi="Times New Roman" w:cs="Times New Roman"/>
          <w:sz w:val="24"/>
          <w:szCs w:val="24"/>
        </w:rPr>
        <w:t>usklađene</w:t>
      </w:r>
      <w:r w:rsidRPr="000E3366">
        <w:rPr>
          <w:rFonts w:ascii="Times New Roman" w:hAnsi="Times New Roman" w:cs="Times New Roman"/>
          <w:sz w:val="24"/>
          <w:szCs w:val="24"/>
        </w:rPr>
        <w:t xml:space="preserve"> s </w:t>
      </w:r>
      <w:r w:rsidRPr="000E3366">
        <w:rPr>
          <w:rFonts w:ascii="Times New Roman" w:hAnsi="Times New Roman" w:cs="Times New Roman"/>
          <w:noProof/>
          <w:sz w:val="24"/>
          <w:szCs w:val="24"/>
        </w:rPr>
        <w:drawing>
          <wp:inline distT="0" distB="0" distL="0" distR="0">
            <wp:extent cx="6297" cy="6298"/>
            <wp:effectExtent l="0" t="0" r="0" b="0"/>
            <wp:docPr id="14116" name="Picture 14116"/>
            <wp:cNvGraphicFramePr/>
            <a:graphic xmlns:a="http://schemas.openxmlformats.org/drawingml/2006/main">
              <a:graphicData uri="http://schemas.openxmlformats.org/drawingml/2006/picture">
                <pic:pic xmlns:pic="http://schemas.openxmlformats.org/drawingml/2006/picture">
                  <pic:nvPicPr>
                    <pic:cNvPr id="14116" name="Picture 14116"/>
                    <pic:cNvPicPr/>
                  </pic:nvPicPr>
                  <pic:blipFill>
                    <a:blip r:embed="rId32"/>
                    <a:stretch>
                      <a:fillRect/>
                    </a:stretch>
                  </pic:blipFill>
                  <pic:spPr>
                    <a:xfrm>
                      <a:off x="0" y="0"/>
                      <a:ext cx="6297" cy="6298"/>
                    </a:xfrm>
                    <a:prstGeom prst="rect">
                      <a:avLst/>
                    </a:prstGeom>
                  </pic:spPr>
                </pic:pic>
              </a:graphicData>
            </a:graphic>
          </wp:inline>
        </w:drawing>
      </w:r>
      <w:r w:rsidRPr="000E3366">
        <w:rPr>
          <w:rFonts w:ascii="Times New Roman" w:hAnsi="Times New Roman" w:cs="Times New Roman"/>
          <w:sz w:val="24"/>
          <w:szCs w:val="24"/>
        </w:rPr>
        <w:t xml:space="preserve"> državnim monopolom, a donose se sudjelovanjem </w:t>
      </w:r>
      <w:r w:rsidR="00807AD5" w:rsidRPr="000E3366">
        <w:rPr>
          <w:rFonts w:ascii="Times New Roman" w:hAnsi="Times New Roman" w:cs="Times New Roman"/>
          <w:sz w:val="24"/>
          <w:szCs w:val="24"/>
        </w:rPr>
        <w:t>prerađivača</w:t>
      </w:r>
      <w:r w:rsidRPr="000E3366">
        <w:rPr>
          <w:rFonts w:ascii="Times New Roman" w:hAnsi="Times New Roman" w:cs="Times New Roman"/>
          <w:sz w:val="24"/>
          <w:szCs w:val="24"/>
        </w:rPr>
        <w:t xml:space="preserve"> i </w:t>
      </w:r>
      <w:r w:rsidR="00807AD5" w:rsidRPr="000E3366">
        <w:rPr>
          <w:rFonts w:ascii="Times New Roman" w:hAnsi="Times New Roman" w:cs="Times New Roman"/>
          <w:sz w:val="24"/>
          <w:szCs w:val="24"/>
        </w:rPr>
        <w:t>proizvođača</w:t>
      </w:r>
      <w:r w:rsidRPr="000E3366">
        <w:rPr>
          <w:rFonts w:ascii="Times New Roman" w:hAnsi="Times New Roman" w:cs="Times New Roman"/>
          <w:sz w:val="24"/>
          <w:szCs w:val="24"/>
        </w:rPr>
        <w:t xml:space="preserve"> i raznolike su za različite kakvoće.</w:t>
      </w:r>
    </w:p>
    <w:p w:rsidR="004367B6" w:rsidRPr="000E3366" w:rsidRDefault="000D736D" w:rsidP="00866408">
      <w:pPr>
        <w:jc w:val="left"/>
        <w:rPr>
          <w:rFonts w:ascii="Times New Roman" w:hAnsi="Times New Roman" w:cs="Times New Roman"/>
          <w:b/>
          <w:sz w:val="24"/>
          <w:szCs w:val="24"/>
        </w:rPr>
      </w:pPr>
      <w:r w:rsidRPr="000E3366">
        <w:rPr>
          <w:rFonts w:ascii="Times New Roman" w:hAnsi="Times New Roman" w:cs="Times New Roman"/>
          <w:b/>
          <w:sz w:val="24"/>
          <w:szCs w:val="24"/>
        </w:rPr>
        <w:t>OSTALI RATARSKI PROIZVODI</w:t>
      </w:r>
    </w:p>
    <w:p w:rsidR="004367B6" w:rsidRPr="000E3366" w:rsidRDefault="000D736D" w:rsidP="00866408">
      <w:pPr>
        <w:jc w:val="left"/>
        <w:rPr>
          <w:rFonts w:ascii="Times New Roman" w:hAnsi="Times New Roman" w:cs="Times New Roman"/>
          <w:sz w:val="24"/>
          <w:szCs w:val="24"/>
        </w:rPr>
      </w:pPr>
      <w:r w:rsidRPr="000E3366">
        <w:rPr>
          <w:rFonts w:ascii="Times New Roman" w:hAnsi="Times New Roman" w:cs="Times New Roman"/>
          <w:sz w:val="24"/>
          <w:szCs w:val="24"/>
        </w:rPr>
        <w:t>Ječam treba tržno vrednovati kao kakvonosnu sirovinu pri dovršavanju tova svinja i goveda i za proizvodnju posebnih mesa. Ova kultura nezamjenjiva je u proizvodnji kakvonosnog pivarskog slada i manjka je na hrvatskom tržištu oko 30 000 tona. Treća namjena, još tržno u nas neiskorištena, jest široka ljestvica proizvoda za izravnu ljudsku potrošnju.</w:t>
      </w:r>
    </w:p>
    <w:p w:rsidR="004367B6" w:rsidRPr="000E3366" w:rsidRDefault="000D736D" w:rsidP="00807AD5">
      <w:pPr>
        <w:jc w:val="left"/>
        <w:rPr>
          <w:rFonts w:ascii="Times New Roman" w:hAnsi="Times New Roman" w:cs="Times New Roman"/>
          <w:sz w:val="24"/>
          <w:szCs w:val="24"/>
        </w:rPr>
      </w:pPr>
      <w:r w:rsidRPr="000E3366">
        <w:rPr>
          <w:rFonts w:ascii="Times New Roman" w:hAnsi="Times New Roman" w:cs="Times New Roman"/>
          <w:sz w:val="24"/>
          <w:szCs w:val="24"/>
        </w:rPr>
        <w:t xml:space="preserve">Ovoj listi proizvoda treba pridodati zob, raž, proso i heljdu kao sirovinu za izravnu ljudsku potrošnju, </w:t>
      </w:r>
      <w:r w:rsidR="00807AD5" w:rsidRPr="000E3366">
        <w:rPr>
          <w:rFonts w:ascii="Times New Roman" w:hAnsi="Times New Roman" w:cs="Times New Roman"/>
          <w:sz w:val="24"/>
          <w:szCs w:val="24"/>
        </w:rPr>
        <w:t>posebice za zaštitu želuca, kombinacij</w:t>
      </w:r>
      <w:r w:rsidRPr="000E3366">
        <w:rPr>
          <w:rFonts w:ascii="Times New Roman" w:hAnsi="Times New Roman" w:cs="Times New Roman"/>
          <w:sz w:val="24"/>
          <w:szCs w:val="24"/>
        </w:rPr>
        <w:t>u s drugim jelima, za proizvodnju</w:t>
      </w:r>
      <w:r w:rsidR="00807AD5" w:rsidRPr="000E3366">
        <w:rPr>
          <w:rFonts w:ascii="Times New Roman" w:hAnsi="Times New Roman" w:cs="Times New Roman"/>
          <w:sz w:val="24"/>
          <w:szCs w:val="24"/>
        </w:rPr>
        <w:t xml:space="preserve"> posebnog kruha i u proizvodnj</w:t>
      </w:r>
      <w:r w:rsidRPr="000E3366">
        <w:rPr>
          <w:rFonts w:ascii="Times New Roman" w:hAnsi="Times New Roman" w:cs="Times New Roman"/>
          <w:sz w:val="24"/>
          <w:szCs w:val="24"/>
        </w:rPr>
        <w:t>i stočne hrane.</w:t>
      </w:r>
    </w:p>
    <w:p w:rsidR="004367B6" w:rsidRPr="000E3366" w:rsidRDefault="000D736D" w:rsidP="00866408">
      <w:pPr>
        <w:jc w:val="left"/>
        <w:rPr>
          <w:rFonts w:ascii="Times New Roman" w:hAnsi="Times New Roman" w:cs="Times New Roman"/>
          <w:sz w:val="24"/>
          <w:szCs w:val="24"/>
        </w:rPr>
      </w:pPr>
      <w:r w:rsidRPr="000E3366">
        <w:rPr>
          <w:rFonts w:ascii="Times New Roman" w:hAnsi="Times New Roman" w:cs="Times New Roman"/>
          <w:sz w:val="24"/>
          <w:szCs w:val="24"/>
        </w:rPr>
        <w:t xml:space="preserve">Od ostalih ratarskih proizvoda tržništveno treba vrednovati </w:t>
      </w:r>
      <w:r w:rsidR="00807AD5" w:rsidRPr="000E3366">
        <w:rPr>
          <w:rFonts w:ascii="Times New Roman" w:hAnsi="Times New Roman" w:cs="Times New Roman"/>
          <w:sz w:val="24"/>
          <w:szCs w:val="24"/>
        </w:rPr>
        <w:t>Lijekovi</w:t>
      </w:r>
      <w:r w:rsidRPr="000E3366">
        <w:rPr>
          <w:rFonts w:ascii="Times New Roman" w:hAnsi="Times New Roman" w:cs="Times New Roman"/>
          <w:sz w:val="24"/>
          <w:szCs w:val="24"/>
        </w:rPr>
        <w:t xml:space="preserve"> to bilje (</w:t>
      </w:r>
      <w:r w:rsidR="00807AD5" w:rsidRPr="000E3366">
        <w:rPr>
          <w:rFonts w:ascii="Times New Roman" w:hAnsi="Times New Roman" w:cs="Times New Roman"/>
          <w:sz w:val="24"/>
          <w:szCs w:val="24"/>
        </w:rPr>
        <w:t>gdje</w:t>
      </w:r>
      <w:r w:rsidRPr="000E3366">
        <w:rPr>
          <w:rFonts w:ascii="Times New Roman" w:hAnsi="Times New Roman" w:cs="Times New Roman"/>
          <w:sz w:val="24"/>
          <w:szCs w:val="24"/>
        </w:rPr>
        <w:t xml:space="preserve"> je najviše učinjeno), ali i bilje za kozmetiku (industriju</w:t>
      </w:r>
    </w:p>
    <w:p w:rsidR="004367B6" w:rsidRPr="000E3366" w:rsidRDefault="000D736D" w:rsidP="00866408">
      <w:pPr>
        <w:jc w:val="left"/>
        <w:rPr>
          <w:rFonts w:ascii="Times New Roman" w:hAnsi="Times New Roman" w:cs="Times New Roman"/>
          <w:sz w:val="24"/>
          <w:szCs w:val="24"/>
        </w:rPr>
      </w:pPr>
      <w:r w:rsidRPr="000E3366">
        <w:rPr>
          <w:rFonts w:ascii="Times New Roman" w:hAnsi="Times New Roman" w:cs="Times New Roman"/>
          <w:sz w:val="24"/>
          <w:szCs w:val="24"/>
        </w:rPr>
        <w:t>mirisa)</w:t>
      </w:r>
      <w:r w:rsidRPr="000E3366">
        <w:rPr>
          <w:rFonts w:ascii="Times New Roman" w:hAnsi="Times New Roman" w:cs="Times New Roman"/>
          <w:noProof/>
          <w:sz w:val="24"/>
          <w:szCs w:val="24"/>
        </w:rPr>
        <w:drawing>
          <wp:inline distT="0" distB="0" distL="0" distR="0">
            <wp:extent cx="26844" cy="26851"/>
            <wp:effectExtent l="0" t="0" r="0" b="0"/>
            <wp:docPr id="15332" name="Picture 15332"/>
            <wp:cNvGraphicFramePr/>
            <a:graphic xmlns:a="http://schemas.openxmlformats.org/drawingml/2006/main">
              <a:graphicData uri="http://schemas.openxmlformats.org/drawingml/2006/picture">
                <pic:pic xmlns:pic="http://schemas.openxmlformats.org/drawingml/2006/picture">
                  <pic:nvPicPr>
                    <pic:cNvPr id="15332" name="Picture 15332"/>
                    <pic:cNvPicPr/>
                  </pic:nvPicPr>
                  <pic:blipFill>
                    <a:blip r:embed="rId33"/>
                    <a:stretch>
                      <a:fillRect/>
                    </a:stretch>
                  </pic:blipFill>
                  <pic:spPr>
                    <a:xfrm>
                      <a:off x="0" y="0"/>
                      <a:ext cx="26844" cy="26851"/>
                    </a:xfrm>
                    <a:prstGeom prst="rect">
                      <a:avLst/>
                    </a:prstGeom>
                  </pic:spPr>
                </pic:pic>
              </a:graphicData>
            </a:graphic>
          </wp:inline>
        </w:drawing>
      </w:r>
    </w:p>
    <w:p w:rsidR="004367B6" w:rsidRDefault="00807AD5" w:rsidP="00866408">
      <w:pPr>
        <w:jc w:val="left"/>
        <w:rPr>
          <w:rFonts w:ascii="Times New Roman" w:hAnsi="Times New Roman" w:cs="Times New Roman"/>
          <w:sz w:val="24"/>
          <w:szCs w:val="24"/>
        </w:rPr>
      </w:pPr>
      <w:r w:rsidRPr="000E3366">
        <w:rPr>
          <w:rFonts w:ascii="Times New Roman" w:hAnsi="Times New Roman" w:cs="Times New Roman"/>
          <w:sz w:val="24"/>
          <w:szCs w:val="24"/>
        </w:rPr>
        <w:t>Odvije</w:t>
      </w:r>
      <w:r w:rsidR="000D736D" w:rsidRPr="000E3366">
        <w:rPr>
          <w:rFonts w:ascii="Times New Roman" w:hAnsi="Times New Roman" w:cs="Times New Roman"/>
          <w:sz w:val="24"/>
          <w:szCs w:val="24"/>
        </w:rPr>
        <w:t xml:space="preserve"> treba uspostaviti valjani tržništveni lanac od </w:t>
      </w:r>
      <w:r w:rsidRPr="000E3366">
        <w:rPr>
          <w:rFonts w:ascii="Times New Roman" w:hAnsi="Times New Roman" w:cs="Times New Roman"/>
          <w:sz w:val="24"/>
          <w:szCs w:val="24"/>
        </w:rPr>
        <w:t>proizvođača</w:t>
      </w:r>
      <w:r w:rsidR="000D736D" w:rsidRPr="000E3366">
        <w:rPr>
          <w:rFonts w:ascii="Times New Roman" w:hAnsi="Times New Roman" w:cs="Times New Roman"/>
          <w:sz w:val="24"/>
          <w:szCs w:val="24"/>
        </w:rPr>
        <w:t xml:space="preserve"> preko prerade do potrošača. Malo je učinjeno u novoj tržništvenoj slici promidžbe sočivica (</w:t>
      </w:r>
      <w:r w:rsidRPr="000E3366">
        <w:rPr>
          <w:rFonts w:ascii="Times New Roman" w:hAnsi="Times New Roman" w:cs="Times New Roman"/>
          <w:sz w:val="24"/>
          <w:szCs w:val="24"/>
        </w:rPr>
        <w:t>lepirnjača</w:t>
      </w:r>
      <w:r w:rsidR="000D736D" w:rsidRPr="000E3366">
        <w:rPr>
          <w:rFonts w:ascii="Times New Roman" w:hAnsi="Times New Roman" w:cs="Times New Roman"/>
          <w:sz w:val="24"/>
          <w:szCs w:val="24"/>
        </w:rPr>
        <w:t xml:space="preserve">), </w:t>
      </w:r>
      <w:r w:rsidRPr="000E3366">
        <w:rPr>
          <w:rFonts w:ascii="Times New Roman" w:hAnsi="Times New Roman" w:cs="Times New Roman"/>
          <w:sz w:val="24"/>
          <w:szCs w:val="24"/>
        </w:rPr>
        <w:t>l</w:t>
      </w:r>
      <w:r w:rsidR="00866408" w:rsidRPr="000E3366">
        <w:rPr>
          <w:rFonts w:ascii="Times New Roman" w:hAnsi="Times New Roman" w:cs="Times New Roman"/>
          <w:sz w:val="24"/>
          <w:szCs w:val="24"/>
        </w:rPr>
        <w:t>e</w:t>
      </w:r>
      <w:r w:rsidR="000D736D" w:rsidRPr="000E3366">
        <w:rPr>
          <w:rFonts w:ascii="Times New Roman" w:hAnsi="Times New Roman" w:cs="Times New Roman"/>
          <w:sz w:val="24"/>
          <w:szCs w:val="24"/>
        </w:rPr>
        <w:t xml:space="preserve">će, boba, slanutka, sjekirice preko izvanrednih zdravstvenih svojstava potrebitih za </w:t>
      </w:r>
      <w:r w:rsidR="000D736D">
        <w:rPr>
          <w:rFonts w:ascii="Times New Roman" w:hAnsi="Times New Roman" w:cs="Times New Roman"/>
          <w:sz w:val="24"/>
          <w:szCs w:val="24"/>
        </w:rPr>
        <w:lastRenderedPageBreak/>
        <w:t>zaštitu želuca. O</w:t>
      </w:r>
      <w:r w:rsidR="000D736D" w:rsidRPr="000E3366">
        <w:rPr>
          <w:rFonts w:ascii="Times New Roman" w:hAnsi="Times New Roman" w:cs="Times New Roman"/>
          <w:sz w:val="24"/>
          <w:szCs w:val="24"/>
        </w:rPr>
        <w:t xml:space="preserve"> tome potrošači malo znaju ili ne znaju ništa. Nedostaje oko 50.000 tona globalne ponude. Sadašnja ponuda dolazi mahom iz inozemstva</w:t>
      </w:r>
      <w:r w:rsidR="000D736D" w:rsidRPr="000E3366">
        <w:rPr>
          <w:rFonts w:ascii="Times New Roman" w:hAnsi="Times New Roman" w:cs="Times New Roman"/>
          <w:noProof/>
          <w:sz w:val="24"/>
          <w:szCs w:val="24"/>
        </w:rPr>
        <w:drawing>
          <wp:inline distT="0" distB="0" distL="0" distR="0">
            <wp:extent cx="20133" cy="26851"/>
            <wp:effectExtent l="0" t="0" r="0" b="0"/>
            <wp:docPr id="15333" name="Picture 15333"/>
            <wp:cNvGraphicFramePr/>
            <a:graphic xmlns:a="http://schemas.openxmlformats.org/drawingml/2006/main">
              <a:graphicData uri="http://schemas.openxmlformats.org/drawingml/2006/picture">
                <pic:pic xmlns:pic="http://schemas.openxmlformats.org/drawingml/2006/picture">
                  <pic:nvPicPr>
                    <pic:cNvPr id="15333" name="Picture 15333"/>
                    <pic:cNvPicPr/>
                  </pic:nvPicPr>
                  <pic:blipFill>
                    <a:blip r:embed="rId34"/>
                    <a:stretch>
                      <a:fillRect/>
                    </a:stretch>
                  </pic:blipFill>
                  <pic:spPr>
                    <a:xfrm>
                      <a:off x="0" y="0"/>
                      <a:ext cx="20133" cy="26851"/>
                    </a:xfrm>
                    <a:prstGeom prst="rect">
                      <a:avLst/>
                    </a:prstGeom>
                  </pic:spPr>
                </pic:pic>
              </a:graphicData>
            </a:graphic>
          </wp:inline>
        </w:drawing>
      </w:r>
    </w:p>
    <w:p w:rsidR="000E3366" w:rsidRDefault="000E3366" w:rsidP="00866408">
      <w:pPr>
        <w:jc w:val="left"/>
        <w:rPr>
          <w:rFonts w:ascii="Times New Roman" w:hAnsi="Times New Roman" w:cs="Times New Roman"/>
          <w:sz w:val="24"/>
          <w:szCs w:val="24"/>
        </w:rPr>
      </w:pPr>
    </w:p>
    <w:p w:rsidR="005C005D" w:rsidRPr="00066D0F" w:rsidRDefault="005C005D" w:rsidP="005C005D">
      <w:pPr>
        <w:jc w:val="center"/>
        <w:rPr>
          <w:rFonts w:ascii="Times New Roman" w:hAnsi="Times New Roman" w:cs="Times New Roman"/>
          <w:b/>
          <w:sz w:val="24"/>
          <w:szCs w:val="24"/>
        </w:rPr>
      </w:pPr>
      <w:r w:rsidRPr="00066D0F">
        <w:rPr>
          <w:rFonts w:ascii="Times New Roman" w:hAnsi="Times New Roman" w:cs="Times New Roman"/>
          <w:b/>
          <w:sz w:val="24"/>
          <w:szCs w:val="24"/>
        </w:rPr>
        <w:t>TRŽNIŠTVO ORGANSKO-BIOLOŠKE PROIZVODNJE</w:t>
      </w:r>
    </w:p>
    <w:p w:rsidR="005C005D" w:rsidRPr="00066D0F" w:rsidRDefault="005C005D" w:rsidP="005C005D">
      <w:pPr>
        <w:rPr>
          <w:rFonts w:ascii="Times New Roman" w:hAnsi="Times New Roman" w:cs="Times New Roman"/>
          <w:sz w:val="24"/>
          <w:szCs w:val="24"/>
        </w:rPr>
      </w:pPr>
      <w:r w:rsidRPr="00066D0F">
        <w:rPr>
          <w:rFonts w:ascii="Times New Roman" w:hAnsi="Times New Roman" w:cs="Times New Roman"/>
          <w:sz w:val="24"/>
          <w:szCs w:val="24"/>
        </w:rPr>
        <w:t>Organsko-biološka proizvodnja s tržnog je stajališta poljodjelska proizvodnja bez uporabe kemijskih industrijskih ulaza u proizvodnju, s ciljem zaštite okoliša, a namijenjena je određenom tržnom segmentu</w:t>
      </w:r>
      <w:r w:rsidRPr="00066D0F">
        <w:rPr>
          <w:rFonts w:ascii="Times New Roman" w:hAnsi="Times New Roman" w:cs="Times New Roman"/>
          <w:noProof/>
          <w:sz w:val="24"/>
          <w:szCs w:val="24"/>
        </w:rPr>
        <w:drawing>
          <wp:inline distT="0" distB="0" distL="0" distR="0">
            <wp:extent cx="20684" cy="13789"/>
            <wp:effectExtent l="0" t="0" r="0" b="0"/>
            <wp:docPr id="2316" name="Picture 2316"/>
            <wp:cNvGraphicFramePr/>
            <a:graphic xmlns:a="http://schemas.openxmlformats.org/drawingml/2006/main">
              <a:graphicData uri="http://schemas.openxmlformats.org/drawingml/2006/picture">
                <pic:pic xmlns:pic="http://schemas.openxmlformats.org/drawingml/2006/picture">
                  <pic:nvPicPr>
                    <pic:cNvPr id="2316" name="Picture 2316"/>
                    <pic:cNvPicPr/>
                  </pic:nvPicPr>
                  <pic:blipFill>
                    <a:blip r:embed="rId35"/>
                    <a:stretch>
                      <a:fillRect/>
                    </a:stretch>
                  </pic:blipFill>
                  <pic:spPr>
                    <a:xfrm>
                      <a:off x="0" y="0"/>
                      <a:ext cx="20684" cy="13789"/>
                    </a:xfrm>
                    <a:prstGeom prst="rect">
                      <a:avLst/>
                    </a:prstGeom>
                  </pic:spPr>
                </pic:pic>
              </a:graphicData>
            </a:graphic>
          </wp:inline>
        </w:drawing>
      </w:r>
    </w:p>
    <w:p w:rsidR="005C005D" w:rsidRPr="00066D0F" w:rsidRDefault="005C005D" w:rsidP="005C005D">
      <w:pPr>
        <w:rPr>
          <w:rFonts w:ascii="Times New Roman" w:hAnsi="Times New Roman" w:cs="Times New Roman"/>
          <w:sz w:val="24"/>
          <w:szCs w:val="24"/>
        </w:rPr>
      </w:pPr>
      <w:r w:rsidRPr="00066D0F">
        <w:rPr>
          <w:rFonts w:ascii="Times New Roman" w:hAnsi="Times New Roman" w:cs="Times New Roman"/>
          <w:sz w:val="24"/>
          <w:szCs w:val="24"/>
        </w:rPr>
        <w:t>Biološka proizvodnja temelji se na urođenom strahu potrošača da će oboljeti od potrošnje proizvoda suvremenog poljodjelstva. Potrošač je dnevno obasut, preko raznih prijenosnika, člancima i obavijestima o zdravstvenim i prehrambenim sposobnostima pojedinih poljodjelskih prehrambenih proizvoda Tako se svijet najintenzivnije bavi godišnjim izvješćima Američke zdravstvene komisije o vrijednosti pojedinih namirnica.</w:t>
      </w:r>
    </w:p>
    <w:p w:rsidR="005C005D" w:rsidRPr="00066D0F" w:rsidRDefault="005C005D" w:rsidP="005C005D">
      <w:pPr>
        <w:rPr>
          <w:rFonts w:ascii="Times New Roman" w:hAnsi="Times New Roman" w:cs="Times New Roman"/>
          <w:sz w:val="24"/>
          <w:szCs w:val="24"/>
        </w:rPr>
      </w:pPr>
      <w:r w:rsidRPr="00066D0F">
        <w:rPr>
          <w:rFonts w:ascii="Times New Roman" w:hAnsi="Times New Roman" w:cs="Times New Roman"/>
          <w:sz w:val="24"/>
          <w:szCs w:val="24"/>
        </w:rPr>
        <w:t>Ranije smo bili svjedoci o antikancerogenosti mrkve, vrijednosti luka, šparoga, cvjetače i brokule, a najnovije izvješće hvali crno vino u sprečavanju kolesterola u borbi srčanog infarkta Takva i mnoga druga izvješća znanstvenih i poluznanstvenih autoriteta, društva ili pojedinaca jako utiču na stvaranje potrošačke svijesti.</w:t>
      </w:r>
    </w:p>
    <w:p w:rsidR="005C005D" w:rsidRPr="00066D0F" w:rsidRDefault="005C005D" w:rsidP="005C005D">
      <w:pPr>
        <w:rPr>
          <w:rFonts w:ascii="Times New Roman" w:hAnsi="Times New Roman" w:cs="Times New Roman"/>
          <w:sz w:val="24"/>
          <w:szCs w:val="24"/>
        </w:rPr>
      </w:pPr>
      <w:r w:rsidRPr="00066D0F">
        <w:rPr>
          <w:rFonts w:ascii="Times New Roman" w:hAnsi="Times New Roman" w:cs="Times New Roman"/>
          <w:sz w:val="24"/>
          <w:szCs w:val="24"/>
        </w:rPr>
        <w:t>Dolazi do enormnog porasta broja potrošača i potražnje nekih hvaljenih proizvoda nekoliko godina, sve dok slijedeća kultura ne dobije na važnosti i poveća potražnju određenog tržnog odsječka Međutim, takve kulture i pasmine životinja, inače izvan biološke proizvodnje, koriste isti tržni odsječak kao i biološka proizvodnja jer im je ishodište potrošnje isto, a to je briga ljudi za svoje zdravlje</w:t>
      </w:r>
      <w:r w:rsidRPr="00066D0F">
        <w:rPr>
          <w:rFonts w:ascii="Times New Roman" w:hAnsi="Times New Roman" w:cs="Times New Roman"/>
          <w:noProof/>
          <w:sz w:val="24"/>
          <w:szCs w:val="24"/>
        </w:rPr>
        <w:drawing>
          <wp:inline distT="0" distB="0" distL="0" distR="0">
            <wp:extent cx="20684" cy="20684"/>
            <wp:effectExtent l="0" t="0" r="0" b="0"/>
            <wp:docPr id="2317" name="Picture 2317"/>
            <wp:cNvGraphicFramePr/>
            <a:graphic xmlns:a="http://schemas.openxmlformats.org/drawingml/2006/main">
              <a:graphicData uri="http://schemas.openxmlformats.org/drawingml/2006/picture">
                <pic:pic xmlns:pic="http://schemas.openxmlformats.org/drawingml/2006/picture">
                  <pic:nvPicPr>
                    <pic:cNvPr id="2317" name="Picture 2317"/>
                    <pic:cNvPicPr/>
                  </pic:nvPicPr>
                  <pic:blipFill>
                    <a:blip r:embed="rId36"/>
                    <a:stretch>
                      <a:fillRect/>
                    </a:stretch>
                  </pic:blipFill>
                  <pic:spPr>
                    <a:xfrm>
                      <a:off x="0" y="0"/>
                      <a:ext cx="20684" cy="20684"/>
                    </a:xfrm>
                    <a:prstGeom prst="rect">
                      <a:avLst/>
                    </a:prstGeom>
                  </pic:spPr>
                </pic:pic>
              </a:graphicData>
            </a:graphic>
          </wp:inline>
        </w:drawing>
      </w:r>
    </w:p>
    <w:p w:rsidR="005C005D" w:rsidRPr="00066D0F" w:rsidRDefault="005C005D" w:rsidP="005C005D">
      <w:pPr>
        <w:rPr>
          <w:rFonts w:ascii="Times New Roman" w:hAnsi="Times New Roman" w:cs="Times New Roman"/>
          <w:sz w:val="24"/>
          <w:szCs w:val="24"/>
        </w:rPr>
      </w:pPr>
      <w:r w:rsidRPr="00066D0F">
        <w:rPr>
          <w:rFonts w:ascii="Times New Roman" w:hAnsi="Times New Roman" w:cs="Times New Roman"/>
          <w:noProof/>
          <w:sz w:val="24"/>
          <w:szCs w:val="24"/>
        </w:rPr>
        <w:drawing>
          <wp:anchor distT="0" distB="0" distL="114300" distR="114300" simplePos="0" relativeHeight="251660288" behindDoc="0" locked="0" layoutInCell="1" allowOverlap="0">
            <wp:simplePos x="0" y="0"/>
            <wp:positionH relativeFrom="page">
              <wp:posOffset>4833127</wp:posOffset>
            </wp:positionH>
            <wp:positionV relativeFrom="page">
              <wp:posOffset>10472775</wp:posOffset>
            </wp:positionV>
            <wp:extent cx="20684" cy="20683"/>
            <wp:effectExtent l="0" t="0" r="0" b="0"/>
            <wp:wrapTopAndBottom/>
            <wp:docPr id="2324" name="Picture 2324"/>
            <wp:cNvGraphicFramePr/>
            <a:graphic xmlns:a="http://schemas.openxmlformats.org/drawingml/2006/main">
              <a:graphicData uri="http://schemas.openxmlformats.org/drawingml/2006/picture">
                <pic:pic xmlns:pic="http://schemas.openxmlformats.org/drawingml/2006/picture">
                  <pic:nvPicPr>
                    <pic:cNvPr id="2324" name="Picture 2324"/>
                    <pic:cNvPicPr/>
                  </pic:nvPicPr>
                  <pic:blipFill>
                    <a:blip r:embed="rId37"/>
                    <a:stretch>
                      <a:fillRect/>
                    </a:stretch>
                  </pic:blipFill>
                  <pic:spPr>
                    <a:xfrm>
                      <a:off x="0" y="0"/>
                      <a:ext cx="20684" cy="20683"/>
                    </a:xfrm>
                    <a:prstGeom prst="rect">
                      <a:avLst/>
                    </a:prstGeom>
                  </pic:spPr>
                </pic:pic>
              </a:graphicData>
            </a:graphic>
          </wp:anchor>
        </w:drawing>
      </w:r>
      <w:r w:rsidRPr="00066D0F">
        <w:rPr>
          <w:rFonts w:ascii="Times New Roman" w:hAnsi="Times New Roman" w:cs="Times New Roman"/>
          <w:sz w:val="24"/>
          <w:szCs w:val="24"/>
        </w:rPr>
        <w:t>Ljudi se dijele na one koji brinu više ili manje o svome zdravlju i na one koji baš ne haju koliko Ce i što će pojesti i popiti. Naime, tržnici trebaju odrediti odsječke potrošnje, ali ne samo prema željama i zahtjevima potrošača da se traži toliko i takav proizvod, nego i oni trebaju utvrditi mogućnosti odnosno kupovnu moć potrošača koji će kupiti takav proizvod i koliko je potrošač spreman izdvojiti za tu potrošnju</w:t>
      </w:r>
      <w:r w:rsidRPr="00066D0F">
        <w:rPr>
          <w:rFonts w:ascii="Times New Roman" w:hAnsi="Times New Roman" w:cs="Times New Roman"/>
          <w:noProof/>
          <w:sz w:val="24"/>
          <w:szCs w:val="24"/>
        </w:rPr>
        <w:drawing>
          <wp:inline distT="0" distB="0" distL="0" distR="0">
            <wp:extent cx="13789" cy="20684"/>
            <wp:effectExtent l="0" t="0" r="0" b="0"/>
            <wp:docPr id="2318" name="Picture 2318"/>
            <wp:cNvGraphicFramePr/>
            <a:graphic xmlns:a="http://schemas.openxmlformats.org/drawingml/2006/main">
              <a:graphicData uri="http://schemas.openxmlformats.org/drawingml/2006/picture">
                <pic:pic xmlns:pic="http://schemas.openxmlformats.org/drawingml/2006/picture">
                  <pic:nvPicPr>
                    <pic:cNvPr id="2318" name="Picture 2318"/>
                    <pic:cNvPicPr/>
                  </pic:nvPicPr>
                  <pic:blipFill>
                    <a:blip r:embed="rId38"/>
                    <a:stretch>
                      <a:fillRect/>
                    </a:stretch>
                  </pic:blipFill>
                  <pic:spPr>
                    <a:xfrm>
                      <a:off x="0" y="0"/>
                      <a:ext cx="13789" cy="20684"/>
                    </a:xfrm>
                    <a:prstGeom prst="rect">
                      <a:avLst/>
                    </a:prstGeom>
                  </pic:spPr>
                </pic:pic>
              </a:graphicData>
            </a:graphic>
          </wp:inline>
        </w:drawing>
      </w:r>
    </w:p>
    <w:p w:rsidR="005C005D" w:rsidRPr="00066D0F" w:rsidRDefault="005C005D" w:rsidP="005C005D">
      <w:pPr>
        <w:rPr>
          <w:rFonts w:ascii="Times New Roman" w:hAnsi="Times New Roman" w:cs="Times New Roman"/>
          <w:sz w:val="24"/>
          <w:szCs w:val="24"/>
        </w:rPr>
      </w:pPr>
      <w:r w:rsidRPr="00066D0F">
        <w:rPr>
          <w:rFonts w:ascii="Times New Roman" w:hAnsi="Times New Roman" w:cs="Times New Roman"/>
          <w:noProof/>
          <w:sz w:val="24"/>
          <w:szCs w:val="24"/>
        </w:rPr>
        <w:drawing>
          <wp:anchor distT="0" distB="0" distL="114300" distR="114300" simplePos="0" relativeHeight="251661312" behindDoc="0" locked="0" layoutInCell="1" allowOverlap="0">
            <wp:simplePos x="0" y="0"/>
            <wp:positionH relativeFrom="column">
              <wp:posOffset>674024</wp:posOffset>
            </wp:positionH>
            <wp:positionV relativeFrom="paragraph">
              <wp:posOffset>207609</wp:posOffset>
            </wp:positionV>
            <wp:extent cx="55157" cy="41367"/>
            <wp:effectExtent l="0" t="0" r="0" b="0"/>
            <wp:wrapSquare wrapText="bothSides"/>
            <wp:docPr id="2319" name="Picture 2319"/>
            <wp:cNvGraphicFramePr/>
            <a:graphic xmlns:a="http://schemas.openxmlformats.org/drawingml/2006/main">
              <a:graphicData uri="http://schemas.openxmlformats.org/drawingml/2006/picture">
                <pic:pic xmlns:pic="http://schemas.openxmlformats.org/drawingml/2006/picture">
                  <pic:nvPicPr>
                    <pic:cNvPr id="2319" name="Picture 2319"/>
                    <pic:cNvPicPr/>
                  </pic:nvPicPr>
                  <pic:blipFill>
                    <a:blip r:embed="rId39"/>
                    <a:stretch>
                      <a:fillRect/>
                    </a:stretch>
                  </pic:blipFill>
                  <pic:spPr>
                    <a:xfrm>
                      <a:off x="0" y="0"/>
                      <a:ext cx="55157" cy="41367"/>
                    </a:xfrm>
                    <a:prstGeom prst="rect">
                      <a:avLst/>
                    </a:prstGeom>
                  </pic:spPr>
                </pic:pic>
              </a:graphicData>
            </a:graphic>
          </wp:anchor>
        </w:drawing>
      </w:r>
      <w:r w:rsidRPr="00066D0F">
        <w:rPr>
          <w:rFonts w:ascii="Times New Roman" w:hAnsi="Times New Roman" w:cs="Times New Roman"/>
          <w:sz w:val="24"/>
          <w:szCs w:val="24"/>
        </w:rPr>
        <w:t>Biološka proizvodnja rabi tržni odsječak u sklopu tržišta potrošača. bio”, ”zdravih” i čistih proizvoda</w:t>
      </w:r>
      <w:r w:rsidRPr="00066D0F">
        <w:rPr>
          <w:rFonts w:ascii="Times New Roman" w:hAnsi="Times New Roman" w:cs="Times New Roman"/>
          <w:noProof/>
          <w:sz w:val="24"/>
          <w:szCs w:val="24"/>
        </w:rPr>
        <w:drawing>
          <wp:inline distT="0" distB="0" distL="0" distR="0">
            <wp:extent cx="20684" cy="13789"/>
            <wp:effectExtent l="0" t="0" r="0" b="0"/>
            <wp:docPr id="2320" name="Picture 2320"/>
            <wp:cNvGraphicFramePr/>
            <a:graphic xmlns:a="http://schemas.openxmlformats.org/drawingml/2006/main">
              <a:graphicData uri="http://schemas.openxmlformats.org/drawingml/2006/picture">
                <pic:pic xmlns:pic="http://schemas.openxmlformats.org/drawingml/2006/picture">
                  <pic:nvPicPr>
                    <pic:cNvPr id="2320" name="Picture 2320"/>
                    <pic:cNvPicPr/>
                  </pic:nvPicPr>
                  <pic:blipFill>
                    <a:blip r:embed="rId40"/>
                    <a:stretch>
                      <a:fillRect/>
                    </a:stretch>
                  </pic:blipFill>
                  <pic:spPr>
                    <a:xfrm>
                      <a:off x="0" y="0"/>
                      <a:ext cx="20684" cy="13789"/>
                    </a:xfrm>
                    <a:prstGeom prst="rect">
                      <a:avLst/>
                    </a:prstGeom>
                  </pic:spPr>
                </pic:pic>
              </a:graphicData>
            </a:graphic>
          </wp:inline>
        </w:drawing>
      </w:r>
    </w:p>
    <w:p w:rsidR="005C005D" w:rsidRPr="00066D0F" w:rsidRDefault="005C005D" w:rsidP="005C005D">
      <w:pPr>
        <w:rPr>
          <w:rFonts w:ascii="Times New Roman" w:hAnsi="Times New Roman" w:cs="Times New Roman"/>
          <w:sz w:val="24"/>
          <w:szCs w:val="24"/>
        </w:rPr>
      </w:pPr>
      <w:r w:rsidRPr="00066D0F">
        <w:rPr>
          <w:rFonts w:ascii="Times New Roman" w:hAnsi="Times New Roman" w:cs="Times New Roman"/>
          <w:sz w:val="24"/>
          <w:szCs w:val="24"/>
        </w:rPr>
        <w:t>Postoji zdrava i nezdrava prehrana, međutim, potrošači luče ”zdrave” proizvode u smislu onih u čijoj proizvodnji se manje rabe kemijska sredstva ili su uopće bez prisutnosti (prema mišljenju potrošača) škodljivih tvari, koje se inače razgrade u procesu proizvodnje (pesticidi) ili bez vrlo škodljivih teških metala</w:t>
      </w:r>
    </w:p>
    <w:p w:rsidR="005C005D" w:rsidRPr="00066D0F" w:rsidRDefault="005C005D" w:rsidP="005C005D">
      <w:pPr>
        <w:rPr>
          <w:rFonts w:ascii="Times New Roman" w:hAnsi="Times New Roman" w:cs="Times New Roman"/>
          <w:sz w:val="24"/>
          <w:szCs w:val="24"/>
        </w:rPr>
      </w:pPr>
      <w:r w:rsidRPr="00066D0F">
        <w:rPr>
          <w:rFonts w:ascii="Times New Roman" w:hAnsi="Times New Roman" w:cs="Times New Roman"/>
          <w:sz w:val="24"/>
          <w:szCs w:val="24"/>
        </w:rPr>
        <w:t>Čisti” proizvod, međutim, u potrošačkoj svijesti ima drukčije notacije To je proizvod koji nije onečišćen tlom, vodom ili zrakom. Iz tla primjerice mogu doći nitriti, koji se stvaraju razgradnjom nitrata. Od nitrita nastaju nitrosamini, a ovi mogu biti kancerogeni. Voda može Prenositi takve spojeve. Voda prenosi i škodljive kiseline preko kiselih kiša, a posrednik je kemijskih procesa Zrak i voda prenose teške metale, primjerice živu, kadmij i olovo, koje talože ili industrija ili automobil na tlo ili na bilje, najčešće travu. Životinja uzima travu i prenosi škodljive tvari u meso ili mlijeko, a odatle ih prima čovjek koji sakuplja te otrove može oboljeti Dakle, čisti proizvod možemo kratko definirati kao proizvod proizveden s čistih područja</w:t>
      </w:r>
    </w:p>
    <w:p w:rsidR="005C005D" w:rsidRPr="00066D0F" w:rsidRDefault="005C005D" w:rsidP="005C005D">
      <w:pPr>
        <w:rPr>
          <w:rFonts w:ascii="Times New Roman" w:hAnsi="Times New Roman" w:cs="Times New Roman"/>
          <w:sz w:val="24"/>
          <w:szCs w:val="24"/>
        </w:rPr>
      </w:pPr>
      <w:r w:rsidRPr="00066D0F">
        <w:rPr>
          <w:rFonts w:ascii="Times New Roman" w:hAnsi="Times New Roman" w:cs="Times New Roman"/>
          <w:sz w:val="24"/>
          <w:szCs w:val="24"/>
        </w:rPr>
        <w:t>Premda se i biološka proizvodnja također može onečistiti iz zraka tla i preko vode (budući da nema područja u svijetu koja su djevičanski čista), ipak u potrošača, osim uporabe škodljivih inputa, imaju sliku djevičanske proizvodnje i potrošači je doživljavaju kao zdraviju i ”čistu”, odnosno bio proizvodnju. To su i najveće prednosti te proizvodnje pred drugom poljodjelskom proizvodnjom</w:t>
      </w:r>
      <w:r w:rsidRPr="00066D0F">
        <w:rPr>
          <w:rFonts w:ascii="Times New Roman" w:hAnsi="Times New Roman" w:cs="Times New Roman"/>
          <w:noProof/>
          <w:sz w:val="24"/>
          <w:szCs w:val="24"/>
        </w:rPr>
        <w:drawing>
          <wp:inline distT="0" distB="0" distL="0" distR="0">
            <wp:extent cx="20609" cy="20617"/>
            <wp:effectExtent l="0" t="0" r="0" b="0"/>
            <wp:docPr id="4827" name="Picture 4827"/>
            <wp:cNvGraphicFramePr/>
            <a:graphic xmlns:a="http://schemas.openxmlformats.org/drawingml/2006/main">
              <a:graphicData uri="http://schemas.openxmlformats.org/drawingml/2006/picture">
                <pic:pic xmlns:pic="http://schemas.openxmlformats.org/drawingml/2006/picture">
                  <pic:nvPicPr>
                    <pic:cNvPr id="4827" name="Picture 4827"/>
                    <pic:cNvPicPr/>
                  </pic:nvPicPr>
                  <pic:blipFill>
                    <a:blip r:embed="rId41"/>
                    <a:stretch>
                      <a:fillRect/>
                    </a:stretch>
                  </pic:blipFill>
                  <pic:spPr>
                    <a:xfrm>
                      <a:off x="0" y="0"/>
                      <a:ext cx="20609" cy="20617"/>
                    </a:xfrm>
                    <a:prstGeom prst="rect">
                      <a:avLst/>
                    </a:prstGeom>
                  </pic:spPr>
                </pic:pic>
              </a:graphicData>
            </a:graphic>
          </wp:inline>
        </w:drawing>
      </w:r>
    </w:p>
    <w:p w:rsidR="005C005D" w:rsidRPr="00066D0F" w:rsidRDefault="005C005D" w:rsidP="005C005D">
      <w:pPr>
        <w:rPr>
          <w:rFonts w:ascii="Times New Roman" w:hAnsi="Times New Roman" w:cs="Times New Roman"/>
          <w:sz w:val="24"/>
          <w:szCs w:val="24"/>
        </w:rPr>
      </w:pPr>
      <w:r w:rsidRPr="00066D0F">
        <w:rPr>
          <w:rFonts w:ascii="Times New Roman" w:hAnsi="Times New Roman" w:cs="Times New Roman"/>
          <w:sz w:val="24"/>
          <w:szCs w:val="24"/>
        </w:rPr>
        <w:t>Premda je ta proizvodnja 'oslobođena' nekih troškova zbog smanjenje uporabe inputa, nešto niža biološka proizvodnja po jedinici površine, zbog rastućeg tržišta, daje veću dobit</w:t>
      </w:r>
      <w:r w:rsidRPr="00066D0F">
        <w:rPr>
          <w:rFonts w:ascii="Times New Roman" w:hAnsi="Times New Roman" w:cs="Times New Roman"/>
          <w:noProof/>
          <w:sz w:val="24"/>
          <w:szCs w:val="24"/>
        </w:rPr>
        <w:drawing>
          <wp:inline distT="0" distB="0" distL="0" distR="0">
            <wp:extent cx="20609" cy="20617"/>
            <wp:effectExtent l="0" t="0" r="0" b="0"/>
            <wp:docPr id="4828" name="Picture 4828"/>
            <wp:cNvGraphicFramePr/>
            <a:graphic xmlns:a="http://schemas.openxmlformats.org/drawingml/2006/main">
              <a:graphicData uri="http://schemas.openxmlformats.org/drawingml/2006/picture">
                <pic:pic xmlns:pic="http://schemas.openxmlformats.org/drawingml/2006/picture">
                  <pic:nvPicPr>
                    <pic:cNvPr id="4828" name="Picture 4828"/>
                    <pic:cNvPicPr/>
                  </pic:nvPicPr>
                  <pic:blipFill>
                    <a:blip r:embed="rId42"/>
                    <a:stretch>
                      <a:fillRect/>
                    </a:stretch>
                  </pic:blipFill>
                  <pic:spPr>
                    <a:xfrm>
                      <a:off x="0" y="0"/>
                      <a:ext cx="20609" cy="20617"/>
                    </a:xfrm>
                    <a:prstGeom prst="rect">
                      <a:avLst/>
                    </a:prstGeom>
                  </pic:spPr>
                </pic:pic>
              </a:graphicData>
            </a:graphic>
          </wp:inline>
        </w:drawing>
      </w:r>
    </w:p>
    <w:p w:rsidR="005C005D" w:rsidRPr="00066D0F" w:rsidRDefault="005C005D" w:rsidP="005C005D">
      <w:pPr>
        <w:rPr>
          <w:rFonts w:ascii="Times New Roman" w:hAnsi="Times New Roman" w:cs="Times New Roman"/>
          <w:b/>
          <w:sz w:val="24"/>
          <w:szCs w:val="24"/>
        </w:rPr>
      </w:pPr>
      <w:r w:rsidRPr="00066D0F">
        <w:rPr>
          <w:rFonts w:ascii="Times New Roman" w:hAnsi="Times New Roman" w:cs="Times New Roman"/>
          <w:b/>
          <w:sz w:val="24"/>
          <w:szCs w:val="24"/>
        </w:rPr>
        <w:t>Asortiman i kakvoća</w:t>
      </w:r>
    </w:p>
    <w:p w:rsidR="005C005D" w:rsidRPr="00066D0F" w:rsidRDefault="005C005D" w:rsidP="005C005D">
      <w:pPr>
        <w:rPr>
          <w:rFonts w:ascii="Times New Roman" w:hAnsi="Times New Roman" w:cs="Times New Roman"/>
          <w:sz w:val="24"/>
          <w:szCs w:val="24"/>
        </w:rPr>
      </w:pPr>
      <w:r w:rsidRPr="00066D0F">
        <w:rPr>
          <w:rFonts w:ascii="Times New Roman" w:hAnsi="Times New Roman" w:cs="Times New Roman"/>
          <w:sz w:val="24"/>
          <w:szCs w:val="24"/>
        </w:rPr>
        <w:t xml:space="preserve">Asortiman biološke proizvodnje može se razvrstati ponajprije preko određenih smjernica u procesu proizvodnje napisanim na etiketi proizvoda koje se odnose na podatke o veličini upotrjebljenih inputa u proizvodnji, posebice kemijskih sredstava, </w:t>
      </w:r>
      <w:r w:rsidRPr="00066D0F">
        <w:rPr>
          <w:rFonts w:ascii="Times New Roman" w:hAnsi="Times New Roman" w:cs="Times New Roman"/>
          <w:sz w:val="24"/>
          <w:szCs w:val="24"/>
        </w:rPr>
        <w:lastRenderedPageBreak/>
        <w:t>upotrjebljenih umjetnih gnojiva (koliko i kada), mikroelemenata, čimbenika rasta za boju, kakvoću, dozrijevanje. Potom, veličina uporabe pesticida u tlu, u proizvodnji i u doba čuvanja proizvoda na putu do potrošača i naposljetku veličine uporabe raznih konzervansa, kemijskih sredstava za čuvanje proizvoda.</w:t>
      </w:r>
    </w:p>
    <w:p w:rsidR="005C005D" w:rsidRPr="00066D0F" w:rsidRDefault="005C005D" w:rsidP="005C005D">
      <w:pPr>
        <w:rPr>
          <w:rFonts w:ascii="Times New Roman" w:hAnsi="Times New Roman" w:cs="Times New Roman"/>
          <w:sz w:val="24"/>
          <w:szCs w:val="24"/>
        </w:rPr>
      </w:pPr>
      <w:r w:rsidRPr="00066D0F">
        <w:rPr>
          <w:rFonts w:ascii="Times New Roman" w:hAnsi="Times New Roman" w:cs="Times New Roman"/>
          <w:sz w:val="24"/>
          <w:szCs w:val="24"/>
        </w:rPr>
        <w:t>Drugi dio asortimana proizlazi iz tipa i sustava proizvodnje obiteljskog gospodarstva</w:t>
      </w:r>
      <w:r w:rsidRPr="00066D0F">
        <w:rPr>
          <w:rFonts w:ascii="Times New Roman" w:hAnsi="Times New Roman" w:cs="Times New Roman"/>
          <w:noProof/>
          <w:sz w:val="24"/>
          <w:szCs w:val="24"/>
        </w:rPr>
        <w:drawing>
          <wp:inline distT="0" distB="0" distL="0" distR="0">
            <wp:extent cx="20609" cy="27490"/>
            <wp:effectExtent l="0" t="0" r="0" b="0"/>
            <wp:docPr id="4812" name="Picture 4812"/>
            <wp:cNvGraphicFramePr/>
            <a:graphic xmlns:a="http://schemas.openxmlformats.org/drawingml/2006/main">
              <a:graphicData uri="http://schemas.openxmlformats.org/drawingml/2006/picture">
                <pic:pic xmlns:pic="http://schemas.openxmlformats.org/drawingml/2006/picture">
                  <pic:nvPicPr>
                    <pic:cNvPr id="4812" name="Picture 4812"/>
                    <pic:cNvPicPr/>
                  </pic:nvPicPr>
                  <pic:blipFill>
                    <a:blip r:embed="rId43"/>
                    <a:stretch>
                      <a:fillRect/>
                    </a:stretch>
                  </pic:blipFill>
                  <pic:spPr>
                    <a:xfrm>
                      <a:off x="0" y="0"/>
                      <a:ext cx="20609" cy="27490"/>
                    </a:xfrm>
                    <a:prstGeom prst="rect">
                      <a:avLst/>
                    </a:prstGeom>
                  </pic:spPr>
                </pic:pic>
              </a:graphicData>
            </a:graphic>
          </wp:inline>
        </w:drawing>
      </w:r>
    </w:p>
    <w:p w:rsidR="005C005D" w:rsidRPr="00066D0F" w:rsidRDefault="005C005D" w:rsidP="005C005D">
      <w:pPr>
        <w:rPr>
          <w:rFonts w:ascii="Times New Roman" w:hAnsi="Times New Roman" w:cs="Times New Roman"/>
          <w:sz w:val="24"/>
          <w:szCs w:val="24"/>
        </w:rPr>
      </w:pPr>
      <w:r w:rsidRPr="00066D0F">
        <w:rPr>
          <w:rFonts w:ascii="Times New Roman" w:hAnsi="Times New Roman" w:cs="Times New Roman"/>
          <w:sz w:val="24"/>
          <w:szCs w:val="24"/>
        </w:rPr>
        <w:t>Najčešće je to veza stočarstva i neke biljne proizvodnje. Primjeric</w:t>
      </w:r>
      <w:r w:rsidRPr="00066D0F">
        <w:rPr>
          <w:rFonts w:ascii="Times New Roman" w:hAnsi="Times New Roman" w:cs="Times New Roman"/>
          <w:sz w:val="24"/>
          <w:szCs w:val="24"/>
          <w:vertAlign w:val="superscript"/>
        </w:rPr>
        <w:t xml:space="preserve">e </w:t>
      </w:r>
      <w:r w:rsidRPr="00066D0F">
        <w:rPr>
          <w:rFonts w:ascii="Times New Roman" w:hAnsi="Times New Roman" w:cs="Times New Roman"/>
          <w:sz w:val="24"/>
          <w:szCs w:val="24"/>
        </w:rPr>
        <w:t xml:space="preserve">, krava - voće - povrće, krava - pašnjak - vinograd - povrće, svinje - pšenica- kukuruz, svinje - lepirnjače - krumpir, ovce - koze - masline - pašnjak , svinje - šuma - hrast. Pritom je stočarstvo gonidbeni temelj bolje kakvoće biljne proizvodnje kao najvažnijeg tržnog svojstva </w:t>
      </w:r>
      <w:r w:rsidRPr="00066D0F">
        <w:rPr>
          <w:rFonts w:ascii="Times New Roman" w:hAnsi="Times New Roman" w:cs="Times New Roman"/>
          <w:noProof/>
          <w:sz w:val="24"/>
          <w:szCs w:val="24"/>
        </w:rPr>
        <w:drawing>
          <wp:inline distT="0" distB="0" distL="0" distR="0">
            <wp:extent cx="20608" cy="20617"/>
            <wp:effectExtent l="0" t="0" r="0" b="0"/>
            <wp:docPr id="4813" name="Picture 4813"/>
            <wp:cNvGraphicFramePr/>
            <a:graphic xmlns:a="http://schemas.openxmlformats.org/drawingml/2006/main">
              <a:graphicData uri="http://schemas.openxmlformats.org/drawingml/2006/picture">
                <pic:pic xmlns:pic="http://schemas.openxmlformats.org/drawingml/2006/picture">
                  <pic:nvPicPr>
                    <pic:cNvPr id="4813" name="Picture 4813"/>
                    <pic:cNvPicPr/>
                  </pic:nvPicPr>
                  <pic:blipFill>
                    <a:blip r:embed="rId44"/>
                    <a:stretch>
                      <a:fillRect/>
                    </a:stretch>
                  </pic:blipFill>
                  <pic:spPr>
                    <a:xfrm>
                      <a:off x="0" y="0"/>
                      <a:ext cx="20608" cy="20617"/>
                    </a:xfrm>
                    <a:prstGeom prst="rect">
                      <a:avLst/>
                    </a:prstGeom>
                  </pic:spPr>
                </pic:pic>
              </a:graphicData>
            </a:graphic>
          </wp:inline>
        </w:drawing>
      </w:r>
      <w:r w:rsidRPr="00066D0F">
        <w:rPr>
          <w:rFonts w:ascii="Times New Roman" w:hAnsi="Times New Roman" w:cs="Times New Roman"/>
          <w:sz w:val="24"/>
          <w:szCs w:val="24"/>
        </w:rPr>
        <w:t xml:space="preserve">Spomenute vrste stoke kao i pera, konji, kunići, gajena divljač i pernata divljač proizvode se u biološkoj proizvodnji uglavnom na otvorenom </w:t>
      </w:r>
      <w:r w:rsidRPr="00066D0F">
        <w:rPr>
          <w:rFonts w:ascii="Times New Roman" w:hAnsi="Times New Roman" w:cs="Times New Roman"/>
          <w:noProof/>
          <w:sz w:val="24"/>
          <w:szCs w:val="24"/>
        </w:rPr>
        <w:drawing>
          <wp:inline distT="0" distB="0" distL="0" distR="0">
            <wp:extent cx="34348" cy="185554"/>
            <wp:effectExtent l="0" t="0" r="0" b="0"/>
            <wp:docPr id="23113" name="Picture 23113"/>
            <wp:cNvGraphicFramePr/>
            <a:graphic xmlns:a="http://schemas.openxmlformats.org/drawingml/2006/main">
              <a:graphicData uri="http://schemas.openxmlformats.org/drawingml/2006/picture">
                <pic:pic xmlns:pic="http://schemas.openxmlformats.org/drawingml/2006/picture">
                  <pic:nvPicPr>
                    <pic:cNvPr id="23113" name="Picture 23113"/>
                    <pic:cNvPicPr/>
                  </pic:nvPicPr>
                  <pic:blipFill>
                    <a:blip r:embed="rId45"/>
                    <a:stretch>
                      <a:fillRect/>
                    </a:stretch>
                  </pic:blipFill>
                  <pic:spPr>
                    <a:xfrm>
                      <a:off x="0" y="0"/>
                      <a:ext cx="34348" cy="185554"/>
                    </a:xfrm>
                    <a:prstGeom prst="rect">
                      <a:avLst/>
                    </a:prstGeom>
                  </pic:spPr>
                </pic:pic>
              </a:graphicData>
            </a:graphic>
          </wp:inline>
        </w:drawing>
      </w:r>
      <w:r w:rsidRPr="00066D0F">
        <w:rPr>
          <w:rFonts w:ascii="Times New Roman" w:hAnsi="Times New Roman" w:cs="Times New Roman"/>
          <w:sz w:val="24"/>
          <w:szCs w:val="24"/>
        </w:rPr>
        <w:t>To je zahtjev suvremenih potrošača razvijenih tržišta koji traže "prirodnu hranu ”onako kao što su proizvodile naše bake i djedovi pa su manje obolijevali od raka i bolesti srca, a duže živjeli” Zato raste potražnja za peradi i kunićima, pernatom divljači i poludivljim životinjama proizvedenim izvan kaveza u prirodnom okolišu a goveda i svinje, konji, ovce i koze uzgajani na prirodnom pašnjaku, možebitno pašno-košnom sustavu uzgoja.</w:t>
      </w:r>
    </w:p>
    <w:p w:rsidR="005C005D" w:rsidRPr="00066D0F" w:rsidRDefault="005C005D" w:rsidP="005C005D">
      <w:pPr>
        <w:rPr>
          <w:rFonts w:ascii="Times New Roman" w:hAnsi="Times New Roman" w:cs="Times New Roman"/>
          <w:sz w:val="24"/>
          <w:szCs w:val="24"/>
        </w:rPr>
      </w:pPr>
      <w:r w:rsidRPr="00066D0F">
        <w:rPr>
          <w:rFonts w:ascii="Times New Roman" w:hAnsi="Times New Roman" w:cs="Times New Roman"/>
          <w:sz w:val="24"/>
          <w:szCs w:val="24"/>
        </w:rPr>
        <w:t>Svaki od ovih proizvoda mora u svom pozicioniranju na tržištu imati znamenke nacionalnog društva organsko-biološke proizvodnje, ime proizvođača, podneblje odnosno područje i mikrolokaciju i veličinu proizvodnje U kratkim smjernicama na pakiranju proizvoda treba naznačiti odstupanja od potpune biološke proizvodnje, ako je bila nužna uporaba nekih kemijskih sredstava tijekom proizvodnje ili čuvanja proizvoda</w:t>
      </w:r>
      <w:r w:rsidRPr="00066D0F">
        <w:rPr>
          <w:rFonts w:ascii="Times New Roman" w:hAnsi="Times New Roman" w:cs="Times New Roman"/>
          <w:noProof/>
          <w:sz w:val="24"/>
          <w:szCs w:val="24"/>
        </w:rPr>
        <w:drawing>
          <wp:inline distT="0" distB="0" distL="0" distR="0">
            <wp:extent cx="19359" cy="19360"/>
            <wp:effectExtent l="0" t="0" r="0" b="0"/>
            <wp:docPr id="5957" name="Picture 5957"/>
            <wp:cNvGraphicFramePr/>
            <a:graphic xmlns:a="http://schemas.openxmlformats.org/drawingml/2006/main">
              <a:graphicData uri="http://schemas.openxmlformats.org/drawingml/2006/picture">
                <pic:pic xmlns:pic="http://schemas.openxmlformats.org/drawingml/2006/picture">
                  <pic:nvPicPr>
                    <pic:cNvPr id="5957" name="Picture 5957"/>
                    <pic:cNvPicPr/>
                  </pic:nvPicPr>
                  <pic:blipFill>
                    <a:blip r:embed="rId46"/>
                    <a:stretch>
                      <a:fillRect/>
                    </a:stretch>
                  </pic:blipFill>
                  <pic:spPr>
                    <a:xfrm>
                      <a:off x="0" y="0"/>
                      <a:ext cx="19359" cy="19360"/>
                    </a:xfrm>
                    <a:prstGeom prst="rect">
                      <a:avLst/>
                    </a:prstGeom>
                  </pic:spPr>
                </pic:pic>
              </a:graphicData>
            </a:graphic>
          </wp:inline>
        </w:drawing>
      </w:r>
    </w:p>
    <w:p w:rsidR="005C005D" w:rsidRPr="00066D0F" w:rsidRDefault="005C005D" w:rsidP="005C005D">
      <w:pPr>
        <w:rPr>
          <w:rFonts w:ascii="Times New Roman" w:hAnsi="Times New Roman" w:cs="Times New Roman"/>
          <w:sz w:val="24"/>
          <w:szCs w:val="24"/>
        </w:rPr>
      </w:pPr>
      <w:r w:rsidRPr="00066D0F">
        <w:rPr>
          <w:rFonts w:ascii="Times New Roman" w:hAnsi="Times New Roman" w:cs="Times New Roman"/>
          <w:sz w:val="24"/>
          <w:szCs w:val="24"/>
        </w:rPr>
        <w:t>Na taj se način predstavljamo potrošačima kao proizvođači od povjerenja, koji će znati cijeniti našu brigu o njihovom zdravlju. Nova znamenka poistovjetit će se sa zaštitnim znakom kakvoće koja jedino može sačuvati tržište</w:t>
      </w:r>
      <w:r w:rsidRPr="00066D0F">
        <w:rPr>
          <w:rFonts w:ascii="Times New Roman" w:hAnsi="Times New Roman" w:cs="Times New Roman"/>
          <w:noProof/>
          <w:sz w:val="24"/>
          <w:szCs w:val="24"/>
        </w:rPr>
        <w:drawing>
          <wp:inline distT="0" distB="0" distL="0" distR="0">
            <wp:extent cx="19359" cy="19360"/>
            <wp:effectExtent l="0" t="0" r="0" b="0"/>
            <wp:docPr id="5958" name="Picture 5958"/>
            <wp:cNvGraphicFramePr/>
            <a:graphic xmlns:a="http://schemas.openxmlformats.org/drawingml/2006/main">
              <a:graphicData uri="http://schemas.openxmlformats.org/drawingml/2006/picture">
                <pic:pic xmlns:pic="http://schemas.openxmlformats.org/drawingml/2006/picture">
                  <pic:nvPicPr>
                    <pic:cNvPr id="5958" name="Picture 5958"/>
                    <pic:cNvPicPr/>
                  </pic:nvPicPr>
                  <pic:blipFill>
                    <a:blip r:embed="rId47"/>
                    <a:stretch>
                      <a:fillRect/>
                    </a:stretch>
                  </pic:blipFill>
                  <pic:spPr>
                    <a:xfrm>
                      <a:off x="0" y="0"/>
                      <a:ext cx="19359" cy="19360"/>
                    </a:xfrm>
                    <a:prstGeom prst="rect">
                      <a:avLst/>
                    </a:prstGeom>
                  </pic:spPr>
                </pic:pic>
              </a:graphicData>
            </a:graphic>
          </wp:inline>
        </w:drawing>
      </w:r>
    </w:p>
    <w:p w:rsidR="005C005D" w:rsidRPr="00066D0F" w:rsidRDefault="005C005D" w:rsidP="005C005D">
      <w:pPr>
        <w:rPr>
          <w:rFonts w:ascii="Times New Roman" w:hAnsi="Times New Roman" w:cs="Times New Roman"/>
          <w:b/>
          <w:sz w:val="24"/>
          <w:szCs w:val="24"/>
        </w:rPr>
      </w:pPr>
      <w:r w:rsidRPr="00066D0F">
        <w:rPr>
          <w:rFonts w:ascii="Times New Roman" w:eastAsia="Times New Roman" w:hAnsi="Times New Roman" w:cs="Times New Roman"/>
          <w:b/>
          <w:sz w:val="24"/>
          <w:szCs w:val="24"/>
        </w:rPr>
        <w:t>Prodaja i tržni kanali</w:t>
      </w:r>
    </w:p>
    <w:p w:rsidR="005C005D" w:rsidRPr="00066D0F" w:rsidRDefault="005C005D" w:rsidP="005C005D">
      <w:pPr>
        <w:rPr>
          <w:rFonts w:ascii="Times New Roman" w:hAnsi="Times New Roman" w:cs="Times New Roman"/>
          <w:sz w:val="24"/>
          <w:szCs w:val="24"/>
        </w:rPr>
      </w:pPr>
      <w:r w:rsidRPr="00066D0F">
        <w:rPr>
          <w:rFonts w:ascii="Times New Roman" w:hAnsi="Times New Roman" w:cs="Times New Roman"/>
          <w:sz w:val="24"/>
          <w:szCs w:val="24"/>
        </w:rPr>
        <w:t xml:space="preserve">Tržni su kanali biološke proizvodnje posebni. Ponajprije su to maloprodaje nacionalnog društva proizvođača, zatim maloprodaje tržništvenih vijeća ili udruga proizvođača za pojedine vrste proizvoda </w:t>
      </w:r>
      <w:r w:rsidRPr="00066D0F">
        <w:rPr>
          <w:rFonts w:ascii="Times New Roman" w:hAnsi="Times New Roman" w:cs="Times New Roman"/>
          <w:noProof/>
          <w:sz w:val="24"/>
          <w:szCs w:val="24"/>
        </w:rPr>
        <w:drawing>
          <wp:inline distT="0" distB="0" distL="0" distR="0">
            <wp:extent cx="19661" cy="19669"/>
            <wp:effectExtent l="0" t="0" r="0" b="0"/>
            <wp:docPr id="6979" name="Picture 6979"/>
            <wp:cNvGraphicFramePr/>
            <a:graphic xmlns:a="http://schemas.openxmlformats.org/drawingml/2006/main">
              <a:graphicData uri="http://schemas.openxmlformats.org/drawingml/2006/picture">
                <pic:pic xmlns:pic="http://schemas.openxmlformats.org/drawingml/2006/picture">
                  <pic:nvPicPr>
                    <pic:cNvPr id="6979" name="Picture 6979"/>
                    <pic:cNvPicPr/>
                  </pic:nvPicPr>
                  <pic:blipFill>
                    <a:blip r:embed="rId48"/>
                    <a:stretch>
                      <a:fillRect/>
                    </a:stretch>
                  </pic:blipFill>
                  <pic:spPr>
                    <a:xfrm>
                      <a:off x="0" y="0"/>
                      <a:ext cx="19661" cy="19669"/>
                    </a:xfrm>
                    <a:prstGeom prst="rect">
                      <a:avLst/>
                    </a:prstGeom>
                  </pic:spPr>
                </pic:pic>
              </a:graphicData>
            </a:graphic>
          </wp:inline>
        </w:drawing>
      </w:r>
      <w:r w:rsidRPr="00066D0F">
        <w:rPr>
          <w:rFonts w:ascii="Times New Roman" w:hAnsi="Times New Roman" w:cs="Times New Roman"/>
          <w:sz w:val="24"/>
          <w:szCs w:val="24"/>
        </w:rPr>
        <w:t>Vrtni centri također su dobri prodajni kanali za ovu proizvodnju kao i tržnice na malo. Ostali preprodavači dolaze u obzir ako posjeduju posebna prodajna skladišta i prodajne police za biološku proizvodnju Najvažniji tržni kanal biološke proizvodnje jest izvoz. Izvoz je značajan zbog skromne kupovne moći domaćeg tržišta i velikog potencijala inozemnih tržišta. To je rastuće tržište u razvijenim zemljama koje se razvija u skladu s povećanjem stupnja onečišćenja vode, zraka i tla. Domaće tržište može se mjeriti potražnjom od nekoliko tisuća tona tih proizvoda, a mogućnosti u izvozu na razvijena tržišta mjere u nekoliko desetaka do nekoliko stotina tisuća tona Možemo zaključiti da je daleko saturacija potrošnje tih proizvoda na inozemnim tržištima</w:t>
      </w:r>
    </w:p>
    <w:p w:rsidR="005C005D" w:rsidRPr="00066D0F" w:rsidRDefault="005C005D" w:rsidP="005C005D">
      <w:pPr>
        <w:rPr>
          <w:rFonts w:ascii="Times New Roman" w:hAnsi="Times New Roman" w:cs="Times New Roman"/>
          <w:sz w:val="24"/>
          <w:szCs w:val="24"/>
        </w:rPr>
      </w:pPr>
      <w:r w:rsidRPr="00066D0F">
        <w:rPr>
          <w:rFonts w:ascii="Times New Roman" w:hAnsi="Times New Roman" w:cs="Times New Roman"/>
          <w:noProof/>
          <w:sz w:val="24"/>
          <w:szCs w:val="24"/>
        </w:rPr>
        <w:drawing>
          <wp:inline distT="0" distB="0" distL="0" distR="0">
            <wp:extent cx="19662" cy="19669"/>
            <wp:effectExtent l="0" t="0" r="0" b="0"/>
            <wp:docPr id="6980" name="Picture 6980"/>
            <wp:cNvGraphicFramePr/>
            <a:graphic xmlns:a="http://schemas.openxmlformats.org/drawingml/2006/main">
              <a:graphicData uri="http://schemas.openxmlformats.org/drawingml/2006/picture">
                <pic:pic xmlns:pic="http://schemas.openxmlformats.org/drawingml/2006/picture">
                  <pic:nvPicPr>
                    <pic:cNvPr id="6980" name="Picture 6980"/>
                    <pic:cNvPicPr/>
                  </pic:nvPicPr>
                  <pic:blipFill>
                    <a:blip r:embed="rId49"/>
                    <a:stretch>
                      <a:fillRect/>
                    </a:stretch>
                  </pic:blipFill>
                  <pic:spPr>
                    <a:xfrm>
                      <a:off x="0" y="0"/>
                      <a:ext cx="19662" cy="19669"/>
                    </a:xfrm>
                    <a:prstGeom prst="rect">
                      <a:avLst/>
                    </a:prstGeom>
                  </pic:spPr>
                </pic:pic>
              </a:graphicData>
            </a:graphic>
          </wp:inline>
        </w:drawing>
      </w:r>
    </w:p>
    <w:p w:rsidR="005C005D" w:rsidRPr="00066D0F" w:rsidRDefault="005C005D" w:rsidP="005C005D">
      <w:pPr>
        <w:rPr>
          <w:rFonts w:ascii="Times New Roman" w:hAnsi="Times New Roman" w:cs="Times New Roman"/>
          <w:color w:val="FF0000"/>
          <w:sz w:val="24"/>
          <w:szCs w:val="24"/>
        </w:rPr>
      </w:pPr>
      <w:r w:rsidRPr="00066D0F">
        <w:rPr>
          <w:rFonts w:ascii="Times New Roman" w:hAnsi="Times New Roman" w:cs="Times New Roman"/>
          <w:color w:val="FF0000"/>
          <w:sz w:val="24"/>
          <w:szCs w:val="24"/>
        </w:rPr>
        <w:t>Pitanja za ponavljanje gradiva</w:t>
      </w:r>
    </w:p>
    <w:p w:rsidR="005C005D" w:rsidRPr="00066D0F" w:rsidRDefault="005C005D" w:rsidP="005C005D">
      <w:pPr>
        <w:pStyle w:val="ListParagraph"/>
        <w:numPr>
          <w:ilvl w:val="0"/>
          <w:numId w:val="2"/>
        </w:numPr>
        <w:rPr>
          <w:rFonts w:ascii="Times New Roman" w:hAnsi="Times New Roman" w:cs="Times New Roman"/>
          <w:color w:val="FF0000"/>
          <w:sz w:val="24"/>
          <w:szCs w:val="24"/>
        </w:rPr>
      </w:pPr>
      <w:r w:rsidRPr="00066D0F">
        <w:rPr>
          <w:rFonts w:ascii="Times New Roman" w:hAnsi="Times New Roman" w:cs="Times New Roman"/>
          <w:color w:val="FF0000"/>
          <w:sz w:val="24"/>
          <w:szCs w:val="24"/>
        </w:rPr>
        <w:t>Proizvodnja i ponuda pšenice</w:t>
      </w:r>
    </w:p>
    <w:p w:rsidR="005C005D" w:rsidRPr="00066D0F" w:rsidRDefault="005C005D" w:rsidP="005C005D">
      <w:pPr>
        <w:pStyle w:val="ListParagraph"/>
        <w:numPr>
          <w:ilvl w:val="0"/>
          <w:numId w:val="2"/>
        </w:numPr>
        <w:rPr>
          <w:rFonts w:ascii="Times New Roman" w:hAnsi="Times New Roman" w:cs="Times New Roman"/>
          <w:color w:val="FF0000"/>
          <w:sz w:val="24"/>
          <w:szCs w:val="24"/>
        </w:rPr>
      </w:pPr>
      <w:r w:rsidRPr="00066D0F">
        <w:rPr>
          <w:rFonts w:ascii="Times New Roman" w:hAnsi="Times New Roman" w:cs="Times New Roman"/>
          <w:color w:val="FF0000"/>
          <w:sz w:val="24"/>
          <w:szCs w:val="24"/>
        </w:rPr>
        <w:t>Kakvoća pšenice i tržni asortimani</w:t>
      </w:r>
    </w:p>
    <w:p w:rsidR="005C005D" w:rsidRPr="00066D0F" w:rsidRDefault="005C005D" w:rsidP="005C005D">
      <w:pPr>
        <w:pStyle w:val="ListParagraph"/>
        <w:numPr>
          <w:ilvl w:val="0"/>
          <w:numId w:val="2"/>
        </w:numPr>
        <w:rPr>
          <w:rFonts w:ascii="Times New Roman" w:hAnsi="Times New Roman" w:cs="Times New Roman"/>
          <w:color w:val="FF0000"/>
          <w:sz w:val="24"/>
          <w:szCs w:val="24"/>
        </w:rPr>
      </w:pPr>
      <w:r w:rsidRPr="00066D0F">
        <w:rPr>
          <w:rFonts w:ascii="Times New Roman" w:hAnsi="Times New Roman" w:cs="Times New Roman"/>
          <w:color w:val="FF0000"/>
          <w:sz w:val="24"/>
          <w:szCs w:val="24"/>
        </w:rPr>
        <w:t>Formiranje i pariteti cijena pšenice</w:t>
      </w:r>
    </w:p>
    <w:p w:rsidR="005C005D" w:rsidRPr="00066D0F" w:rsidRDefault="005C005D" w:rsidP="005C005D">
      <w:pPr>
        <w:pStyle w:val="ListParagraph"/>
        <w:numPr>
          <w:ilvl w:val="0"/>
          <w:numId w:val="2"/>
        </w:numPr>
        <w:rPr>
          <w:rFonts w:ascii="Times New Roman" w:hAnsi="Times New Roman" w:cs="Times New Roman"/>
          <w:color w:val="FF0000"/>
          <w:sz w:val="24"/>
          <w:szCs w:val="24"/>
        </w:rPr>
      </w:pPr>
      <w:r w:rsidRPr="00066D0F">
        <w:rPr>
          <w:rFonts w:ascii="Times New Roman" w:hAnsi="Times New Roman" w:cs="Times New Roman"/>
          <w:color w:val="FF0000"/>
          <w:sz w:val="24"/>
          <w:szCs w:val="24"/>
        </w:rPr>
        <w:t>Proizvodnja i potrošnja kukuruza</w:t>
      </w:r>
    </w:p>
    <w:p w:rsidR="005C005D" w:rsidRPr="00066D0F" w:rsidRDefault="005C005D" w:rsidP="005C005D">
      <w:pPr>
        <w:pStyle w:val="ListParagraph"/>
        <w:numPr>
          <w:ilvl w:val="0"/>
          <w:numId w:val="2"/>
        </w:numPr>
        <w:rPr>
          <w:rFonts w:ascii="Times New Roman" w:hAnsi="Times New Roman" w:cs="Times New Roman"/>
          <w:color w:val="FF0000"/>
          <w:sz w:val="24"/>
          <w:szCs w:val="24"/>
        </w:rPr>
      </w:pPr>
      <w:r w:rsidRPr="00066D0F">
        <w:rPr>
          <w:rFonts w:ascii="Times New Roman" w:hAnsi="Times New Roman" w:cs="Times New Roman"/>
          <w:color w:val="FF0000"/>
          <w:sz w:val="24"/>
          <w:szCs w:val="24"/>
        </w:rPr>
        <w:t>Kakvoća i tržni asortimani kukuruza</w:t>
      </w:r>
    </w:p>
    <w:p w:rsidR="005C005D" w:rsidRPr="00066D0F" w:rsidRDefault="005C005D" w:rsidP="005C005D">
      <w:pPr>
        <w:pStyle w:val="ListParagraph"/>
        <w:numPr>
          <w:ilvl w:val="0"/>
          <w:numId w:val="2"/>
        </w:numPr>
        <w:rPr>
          <w:rFonts w:ascii="Times New Roman" w:hAnsi="Times New Roman" w:cs="Times New Roman"/>
          <w:color w:val="FF0000"/>
          <w:sz w:val="24"/>
          <w:szCs w:val="24"/>
        </w:rPr>
      </w:pPr>
      <w:r w:rsidRPr="00066D0F">
        <w:rPr>
          <w:rFonts w:ascii="Times New Roman" w:hAnsi="Times New Roman" w:cs="Times New Roman"/>
          <w:color w:val="FF0000"/>
          <w:sz w:val="24"/>
          <w:szCs w:val="24"/>
        </w:rPr>
        <w:t>Formiranje cijena i prodajni kanali kukuruza</w:t>
      </w:r>
    </w:p>
    <w:p w:rsidR="005C005D" w:rsidRPr="00066D0F" w:rsidRDefault="005C005D" w:rsidP="005C005D">
      <w:pPr>
        <w:pStyle w:val="ListParagraph"/>
        <w:numPr>
          <w:ilvl w:val="0"/>
          <w:numId w:val="2"/>
        </w:numPr>
        <w:rPr>
          <w:rFonts w:ascii="Times New Roman" w:hAnsi="Times New Roman" w:cs="Times New Roman"/>
          <w:color w:val="FF0000"/>
          <w:sz w:val="24"/>
          <w:szCs w:val="24"/>
        </w:rPr>
      </w:pPr>
      <w:r w:rsidRPr="00066D0F">
        <w:rPr>
          <w:rFonts w:ascii="Times New Roman" w:hAnsi="Times New Roman" w:cs="Times New Roman"/>
          <w:color w:val="FF0000"/>
          <w:sz w:val="24"/>
          <w:szCs w:val="24"/>
        </w:rPr>
        <w:t>Agrarna politika i tržne potrebe industrijskog bilja</w:t>
      </w:r>
    </w:p>
    <w:p w:rsidR="005C005D" w:rsidRPr="00066D0F" w:rsidRDefault="005C005D" w:rsidP="005C005D">
      <w:pPr>
        <w:pStyle w:val="ListParagraph"/>
        <w:numPr>
          <w:ilvl w:val="0"/>
          <w:numId w:val="2"/>
        </w:numPr>
        <w:rPr>
          <w:rFonts w:ascii="Times New Roman" w:hAnsi="Times New Roman" w:cs="Times New Roman"/>
          <w:color w:val="FF0000"/>
          <w:sz w:val="24"/>
          <w:szCs w:val="24"/>
        </w:rPr>
      </w:pPr>
      <w:r w:rsidRPr="00066D0F">
        <w:rPr>
          <w:rFonts w:ascii="Times New Roman" w:hAnsi="Times New Roman" w:cs="Times New Roman"/>
          <w:color w:val="FF0000"/>
          <w:sz w:val="24"/>
          <w:szCs w:val="24"/>
        </w:rPr>
        <w:t>Proizvodnja uljarica i biljnih ulja</w:t>
      </w:r>
    </w:p>
    <w:p w:rsidR="005C005D" w:rsidRPr="00066D0F" w:rsidRDefault="005C005D" w:rsidP="005C005D">
      <w:pPr>
        <w:pStyle w:val="ListParagraph"/>
        <w:numPr>
          <w:ilvl w:val="0"/>
          <w:numId w:val="2"/>
        </w:numPr>
        <w:rPr>
          <w:rFonts w:ascii="Times New Roman" w:hAnsi="Times New Roman" w:cs="Times New Roman"/>
          <w:color w:val="FF0000"/>
          <w:sz w:val="24"/>
          <w:szCs w:val="24"/>
        </w:rPr>
      </w:pPr>
      <w:r w:rsidRPr="00066D0F">
        <w:rPr>
          <w:rFonts w:ascii="Times New Roman" w:hAnsi="Times New Roman" w:cs="Times New Roman"/>
          <w:color w:val="FF0000"/>
          <w:sz w:val="24"/>
          <w:szCs w:val="24"/>
        </w:rPr>
        <w:t>Formiranje i pariteti cijena uljarica</w:t>
      </w:r>
    </w:p>
    <w:p w:rsidR="005C005D" w:rsidRPr="00066D0F" w:rsidRDefault="005C005D" w:rsidP="005C005D">
      <w:pPr>
        <w:pStyle w:val="ListParagraph"/>
        <w:numPr>
          <w:ilvl w:val="0"/>
          <w:numId w:val="2"/>
        </w:numPr>
        <w:rPr>
          <w:rFonts w:ascii="Times New Roman" w:hAnsi="Times New Roman" w:cs="Times New Roman"/>
          <w:color w:val="FF0000"/>
          <w:sz w:val="24"/>
          <w:szCs w:val="24"/>
        </w:rPr>
      </w:pPr>
      <w:r w:rsidRPr="00066D0F">
        <w:rPr>
          <w:rFonts w:ascii="Times New Roman" w:hAnsi="Times New Roman" w:cs="Times New Roman"/>
          <w:color w:val="FF0000"/>
          <w:sz w:val="24"/>
          <w:szCs w:val="24"/>
        </w:rPr>
        <w:t>Strateški interes u formiranju cijena uljarica</w:t>
      </w:r>
    </w:p>
    <w:p w:rsidR="005C005D" w:rsidRPr="00066D0F" w:rsidRDefault="005C005D" w:rsidP="005C005D">
      <w:pPr>
        <w:pStyle w:val="ListParagraph"/>
        <w:numPr>
          <w:ilvl w:val="0"/>
          <w:numId w:val="2"/>
        </w:numPr>
        <w:rPr>
          <w:rFonts w:ascii="Times New Roman" w:hAnsi="Times New Roman" w:cs="Times New Roman"/>
          <w:color w:val="FF0000"/>
          <w:sz w:val="24"/>
          <w:szCs w:val="24"/>
        </w:rPr>
      </w:pPr>
      <w:r w:rsidRPr="00066D0F">
        <w:rPr>
          <w:rFonts w:ascii="Times New Roman" w:hAnsi="Times New Roman" w:cs="Times New Roman"/>
          <w:color w:val="FF0000"/>
          <w:sz w:val="24"/>
          <w:szCs w:val="24"/>
        </w:rPr>
        <w:lastRenderedPageBreak/>
        <w:t>Proizvodnja, potrošnja sladorane repe</w:t>
      </w:r>
    </w:p>
    <w:p w:rsidR="005C005D" w:rsidRPr="00066D0F" w:rsidRDefault="005C005D" w:rsidP="005C005D">
      <w:pPr>
        <w:pStyle w:val="ListParagraph"/>
        <w:numPr>
          <w:ilvl w:val="0"/>
          <w:numId w:val="2"/>
        </w:numPr>
        <w:rPr>
          <w:rFonts w:ascii="Times New Roman" w:hAnsi="Times New Roman" w:cs="Times New Roman"/>
          <w:color w:val="FF0000"/>
          <w:sz w:val="24"/>
          <w:szCs w:val="24"/>
        </w:rPr>
      </w:pPr>
      <w:r w:rsidRPr="00066D0F">
        <w:rPr>
          <w:rFonts w:ascii="Times New Roman" w:hAnsi="Times New Roman" w:cs="Times New Roman"/>
          <w:color w:val="FF0000"/>
          <w:sz w:val="24"/>
          <w:szCs w:val="24"/>
        </w:rPr>
        <w:t>Asortimani i kakvoća šećera</w:t>
      </w:r>
    </w:p>
    <w:p w:rsidR="005C005D" w:rsidRPr="00066D0F" w:rsidRDefault="005C005D" w:rsidP="005C005D">
      <w:pPr>
        <w:pStyle w:val="ListParagraph"/>
        <w:numPr>
          <w:ilvl w:val="0"/>
          <w:numId w:val="2"/>
        </w:numPr>
        <w:rPr>
          <w:rFonts w:ascii="Times New Roman" w:hAnsi="Times New Roman" w:cs="Times New Roman"/>
          <w:color w:val="FF0000"/>
          <w:sz w:val="24"/>
          <w:szCs w:val="24"/>
        </w:rPr>
      </w:pPr>
      <w:r w:rsidRPr="00066D0F">
        <w:rPr>
          <w:rFonts w:ascii="Times New Roman" w:hAnsi="Times New Roman" w:cs="Times New Roman"/>
          <w:color w:val="FF0000"/>
          <w:sz w:val="24"/>
          <w:szCs w:val="24"/>
        </w:rPr>
        <w:t>Proizvodnja, kakvoća i cijene duhana</w:t>
      </w:r>
    </w:p>
    <w:p w:rsidR="005C005D" w:rsidRPr="00066D0F" w:rsidRDefault="005C005D" w:rsidP="005C005D">
      <w:pPr>
        <w:pStyle w:val="ListParagraph"/>
        <w:numPr>
          <w:ilvl w:val="0"/>
          <w:numId w:val="2"/>
        </w:numPr>
        <w:rPr>
          <w:rFonts w:ascii="Times New Roman" w:hAnsi="Times New Roman" w:cs="Times New Roman"/>
          <w:color w:val="FF0000"/>
          <w:sz w:val="24"/>
          <w:szCs w:val="24"/>
        </w:rPr>
      </w:pPr>
      <w:r w:rsidRPr="00066D0F">
        <w:rPr>
          <w:rFonts w:ascii="Times New Roman" w:hAnsi="Times New Roman" w:cs="Times New Roman"/>
          <w:color w:val="FF0000"/>
          <w:sz w:val="24"/>
          <w:szCs w:val="24"/>
        </w:rPr>
        <w:t>Asortimani i potražnja za ostalim ratarskim proizvodima</w:t>
      </w:r>
    </w:p>
    <w:p w:rsidR="005C005D" w:rsidRPr="00066D0F" w:rsidRDefault="005C005D" w:rsidP="005C005D">
      <w:pPr>
        <w:pStyle w:val="ListParagraph"/>
        <w:numPr>
          <w:ilvl w:val="0"/>
          <w:numId w:val="2"/>
        </w:numPr>
        <w:rPr>
          <w:rFonts w:ascii="Times New Roman" w:hAnsi="Times New Roman" w:cs="Times New Roman"/>
          <w:color w:val="FF0000"/>
          <w:sz w:val="24"/>
          <w:szCs w:val="24"/>
        </w:rPr>
      </w:pPr>
      <w:r w:rsidRPr="00066D0F">
        <w:rPr>
          <w:rFonts w:ascii="Times New Roman" w:hAnsi="Times New Roman" w:cs="Times New Roman"/>
          <w:color w:val="FF0000"/>
          <w:sz w:val="24"/>
          <w:szCs w:val="24"/>
        </w:rPr>
        <w:t>Sto je organsko biološka proizvodnja i čimbenici potražnje</w:t>
      </w:r>
    </w:p>
    <w:p w:rsidR="005C005D" w:rsidRPr="00066D0F" w:rsidRDefault="005C005D" w:rsidP="005C005D">
      <w:pPr>
        <w:pStyle w:val="ListParagraph"/>
        <w:numPr>
          <w:ilvl w:val="0"/>
          <w:numId w:val="2"/>
        </w:numPr>
        <w:rPr>
          <w:rFonts w:ascii="Times New Roman" w:hAnsi="Times New Roman" w:cs="Times New Roman"/>
          <w:color w:val="FF0000"/>
          <w:sz w:val="24"/>
          <w:szCs w:val="24"/>
        </w:rPr>
      </w:pPr>
      <w:r w:rsidRPr="00066D0F">
        <w:rPr>
          <w:rFonts w:ascii="Times New Roman" w:hAnsi="Times New Roman" w:cs="Times New Roman"/>
          <w:color w:val="FF0000"/>
          <w:sz w:val="24"/>
          <w:szCs w:val="24"/>
        </w:rPr>
        <w:t>Sto su ”zdravi” i ”čisti” proizvodi</w:t>
      </w:r>
    </w:p>
    <w:p w:rsidR="005C005D" w:rsidRPr="00066D0F" w:rsidRDefault="005C005D" w:rsidP="005C005D">
      <w:pPr>
        <w:pStyle w:val="ListParagraph"/>
        <w:numPr>
          <w:ilvl w:val="0"/>
          <w:numId w:val="2"/>
        </w:numPr>
        <w:rPr>
          <w:rFonts w:ascii="Times New Roman" w:hAnsi="Times New Roman" w:cs="Times New Roman"/>
          <w:color w:val="FF0000"/>
          <w:sz w:val="24"/>
          <w:szCs w:val="24"/>
        </w:rPr>
      </w:pPr>
      <w:r w:rsidRPr="00066D0F">
        <w:rPr>
          <w:rFonts w:ascii="Times New Roman" w:hAnsi="Times New Roman" w:cs="Times New Roman"/>
          <w:color w:val="FF0000"/>
          <w:sz w:val="24"/>
          <w:szCs w:val="24"/>
        </w:rPr>
        <w:t>Asortimani biološke proizvodnje</w:t>
      </w:r>
    </w:p>
    <w:p w:rsidR="005C005D" w:rsidRPr="00066D0F" w:rsidRDefault="005C005D" w:rsidP="005C005D">
      <w:pPr>
        <w:pStyle w:val="ListParagraph"/>
        <w:numPr>
          <w:ilvl w:val="0"/>
          <w:numId w:val="2"/>
        </w:numPr>
        <w:rPr>
          <w:rFonts w:ascii="Times New Roman" w:hAnsi="Times New Roman" w:cs="Times New Roman"/>
          <w:color w:val="FF0000"/>
          <w:sz w:val="24"/>
          <w:szCs w:val="24"/>
        </w:rPr>
      </w:pPr>
      <w:r w:rsidRPr="00066D0F">
        <w:rPr>
          <w:rFonts w:ascii="Times New Roman" w:hAnsi="Times New Roman" w:cs="Times New Roman"/>
          <w:color w:val="FF0000"/>
          <w:sz w:val="24"/>
          <w:szCs w:val="24"/>
        </w:rPr>
        <w:t>Biološka proizvodnja u sastavu obiteljskog gospodarstva</w:t>
      </w:r>
    </w:p>
    <w:p w:rsidR="005C005D" w:rsidRPr="00066D0F" w:rsidRDefault="005C005D" w:rsidP="005C005D">
      <w:pPr>
        <w:pStyle w:val="ListParagraph"/>
        <w:numPr>
          <w:ilvl w:val="0"/>
          <w:numId w:val="2"/>
        </w:numPr>
        <w:rPr>
          <w:rFonts w:ascii="Times New Roman" w:hAnsi="Times New Roman" w:cs="Times New Roman"/>
          <w:color w:val="FF0000"/>
          <w:sz w:val="24"/>
          <w:szCs w:val="24"/>
        </w:rPr>
      </w:pPr>
      <w:r w:rsidRPr="00066D0F">
        <w:rPr>
          <w:rFonts w:ascii="Times New Roman" w:hAnsi="Times New Roman" w:cs="Times New Roman"/>
          <w:color w:val="FF0000"/>
          <w:sz w:val="24"/>
          <w:szCs w:val="24"/>
        </w:rPr>
        <w:t>Tržni kanali biološke proizvodnje</w:t>
      </w:r>
    </w:p>
    <w:p w:rsidR="005C005D" w:rsidRPr="00066D0F" w:rsidRDefault="005C005D" w:rsidP="005C005D">
      <w:pPr>
        <w:pStyle w:val="ListParagraph"/>
        <w:numPr>
          <w:ilvl w:val="0"/>
          <w:numId w:val="2"/>
        </w:numPr>
        <w:rPr>
          <w:rFonts w:ascii="Times New Roman" w:hAnsi="Times New Roman" w:cs="Times New Roman"/>
          <w:color w:val="FF0000"/>
          <w:sz w:val="24"/>
          <w:szCs w:val="24"/>
        </w:rPr>
      </w:pPr>
      <w:r w:rsidRPr="00066D0F">
        <w:rPr>
          <w:rFonts w:ascii="Times New Roman" w:hAnsi="Times New Roman" w:cs="Times New Roman"/>
          <w:color w:val="FF0000"/>
          <w:sz w:val="24"/>
          <w:szCs w:val="24"/>
        </w:rPr>
        <w:t>Promidžba biološke proizvodnje</w:t>
      </w:r>
    </w:p>
    <w:p w:rsidR="005C005D" w:rsidRDefault="005C005D" w:rsidP="005C005D">
      <w:pPr>
        <w:jc w:val="center"/>
        <w:rPr>
          <w:rFonts w:ascii="Times New Roman" w:eastAsia="Times New Roman" w:hAnsi="Times New Roman" w:cs="Times New Roman"/>
          <w:b/>
          <w:sz w:val="24"/>
          <w:szCs w:val="24"/>
        </w:rPr>
      </w:pPr>
    </w:p>
    <w:p w:rsidR="005C005D" w:rsidRDefault="005C005D" w:rsidP="005C005D">
      <w:pPr>
        <w:jc w:val="center"/>
        <w:rPr>
          <w:rFonts w:ascii="Times New Roman" w:eastAsia="Times New Roman" w:hAnsi="Times New Roman" w:cs="Times New Roman"/>
          <w:b/>
          <w:sz w:val="24"/>
          <w:szCs w:val="24"/>
        </w:rPr>
      </w:pPr>
    </w:p>
    <w:p w:rsidR="005C005D" w:rsidRDefault="005C005D" w:rsidP="005C005D">
      <w:pPr>
        <w:jc w:val="center"/>
        <w:rPr>
          <w:rFonts w:ascii="Times New Roman" w:eastAsia="Times New Roman" w:hAnsi="Times New Roman" w:cs="Times New Roman"/>
          <w:b/>
          <w:sz w:val="24"/>
          <w:szCs w:val="24"/>
        </w:rPr>
      </w:pPr>
    </w:p>
    <w:p w:rsidR="00DB2D92" w:rsidRDefault="00DB2D92" w:rsidP="00866408">
      <w:pPr>
        <w:jc w:val="left"/>
        <w:rPr>
          <w:rFonts w:ascii="Times New Roman" w:hAnsi="Times New Roman" w:cs="Times New Roman"/>
          <w:sz w:val="24"/>
          <w:szCs w:val="24"/>
        </w:rPr>
      </w:pPr>
    </w:p>
    <w:p w:rsidR="00DB2D92" w:rsidRPr="00C3333B" w:rsidRDefault="00DB2D92" w:rsidP="00DB2D92">
      <w:pPr>
        <w:jc w:val="center"/>
        <w:rPr>
          <w:rFonts w:ascii="Times New Roman" w:hAnsi="Times New Roman" w:cs="Times New Roman"/>
          <w:b/>
          <w:sz w:val="32"/>
          <w:szCs w:val="32"/>
          <w:u w:val="single"/>
        </w:rPr>
      </w:pPr>
      <w:r w:rsidRPr="00C3333B">
        <w:rPr>
          <w:rFonts w:ascii="Times New Roman" w:hAnsi="Times New Roman" w:cs="Times New Roman"/>
          <w:b/>
          <w:sz w:val="32"/>
          <w:szCs w:val="32"/>
          <w:u w:val="single"/>
        </w:rPr>
        <w:t>VI. PRIMJER UVOĐENJA TRŽNIŠTVENOG USTROJA SJEMENARSKOG PODUZEĆA</w:t>
      </w:r>
    </w:p>
    <w:p w:rsidR="00DB2D92" w:rsidRDefault="00DB2D92" w:rsidP="00DB2D92">
      <w:pPr>
        <w:rPr>
          <w:rFonts w:ascii="Times New Roman" w:hAnsi="Times New Roman" w:cs="Times New Roman"/>
          <w:sz w:val="24"/>
          <w:szCs w:val="24"/>
        </w:rPr>
      </w:pPr>
    </w:p>
    <w:p w:rsidR="00DB2D92" w:rsidRDefault="00DB2D92" w:rsidP="00DB2D92">
      <w:pPr>
        <w:rPr>
          <w:rFonts w:ascii="Times New Roman" w:hAnsi="Times New Roman" w:cs="Times New Roman"/>
          <w:sz w:val="24"/>
          <w:szCs w:val="24"/>
        </w:rPr>
      </w:pPr>
      <w:r>
        <w:rPr>
          <w:rFonts w:ascii="Times New Roman" w:hAnsi="Times New Roman" w:cs="Times New Roman"/>
          <w:sz w:val="24"/>
          <w:szCs w:val="24"/>
        </w:rPr>
        <w:t>Uvođenje tržništva u domaća poduzeća pospješilo bi poslovanje poljodjelskih poduzeća, pripomoglo ostvarenju postavljenih ciljeva,povećanju prodaje i sigurnijem nastupu na domaćem i inozemnom tržištu.U ovom poglavlju dajemo primjer uvođenja tržništvenog ustroja u jedno poljodjelsko poduzeće specijalizirano za sjemenarsku proizvodnju,koja ima svoje posebnosti,a i sličnosti s drugim poljodjelskim tržništveno ustrojenim poduzećima.</w:t>
      </w:r>
    </w:p>
    <w:p w:rsidR="00DB2D92" w:rsidRDefault="00DB2D92" w:rsidP="00DB2D92">
      <w:pPr>
        <w:rPr>
          <w:rFonts w:ascii="Times New Roman" w:hAnsi="Times New Roman" w:cs="Times New Roman"/>
          <w:sz w:val="24"/>
          <w:szCs w:val="24"/>
        </w:rPr>
      </w:pPr>
      <w:r>
        <w:rPr>
          <w:rFonts w:ascii="Times New Roman" w:hAnsi="Times New Roman" w:cs="Times New Roman"/>
          <w:sz w:val="24"/>
          <w:szCs w:val="24"/>
        </w:rPr>
        <w:t>Tržništvo u ustroju sjemenarskih poduzeća u nas uopće ne postoji,a tržništveno poslovanje u poslovnoj politici tek se nazire.Ustroj većine poduzeća postavljeno je tako da odgovara potrebama proizvođača,a to je najčešće ispunjenje proizvodnih planova,a ne potreba krajnjeg potrošača.Bitno je proizvesti i isporučiti,a reakcija kupaca te potrebe i želje krajnjeg potrošača u svezi s korištenjem,kakvoćom novih proizvoda kao da ih ne zanimaju.Postojeća organizacija jamči samo djelomično ispunjenje proizvodnih planova,a potrebe i želje krajnjih potršača niti se ne istražuju, niti se ispunjavaju.Zato je od velike važnosti postupno uvoditi tržništveni ustroj.</w:t>
      </w:r>
    </w:p>
    <w:p w:rsidR="00DB2D92" w:rsidRDefault="00DB2D92" w:rsidP="00DB2D92">
      <w:pPr>
        <w:jc w:val="center"/>
        <w:rPr>
          <w:rFonts w:ascii="Times New Roman" w:hAnsi="Times New Roman" w:cs="Times New Roman"/>
          <w:b/>
          <w:sz w:val="24"/>
          <w:szCs w:val="24"/>
        </w:rPr>
      </w:pPr>
      <w:r w:rsidRPr="00122208">
        <w:rPr>
          <w:rFonts w:ascii="Times New Roman" w:hAnsi="Times New Roman" w:cs="Times New Roman"/>
          <w:b/>
          <w:sz w:val="24"/>
          <w:szCs w:val="24"/>
        </w:rPr>
        <w:t>STVARANJE,POBOLJŠANJE I KAKVOĆA PROIZVODA</w:t>
      </w:r>
    </w:p>
    <w:p w:rsidR="00DB2D92" w:rsidRDefault="00DB2D92" w:rsidP="00DB2D92">
      <w:pPr>
        <w:rPr>
          <w:rFonts w:ascii="Times New Roman" w:hAnsi="Times New Roman" w:cs="Times New Roman"/>
          <w:sz w:val="24"/>
          <w:szCs w:val="24"/>
        </w:rPr>
      </w:pPr>
      <w:r>
        <w:rPr>
          <w:rFonts w:ascii="Times New Roman" w:hAnsi="Times New Roman" w:cs="Times New Roman"/>
          <w:sz w:val="24"/>
          <w:szCs w:val="24"/>
        </w:rPr>
        <w:t xml:space="preserve">O zadacima službe istraživanja za potrebe tržništva nećemo ponovo posebno govoriti.Proizvod se kreira u sklopu službe za poboljšanje i stvaranje proizvoda.Proizvod se stvara na temelju istraživanja tržišta i potrošača,a cilj je promijeniti asortiman,kakvoću i cijenu proizvoda,odnosno stalno usklađivati vlastitu poslovnu politiku sa željama i zahtjevima potrošača,na koje proizvodnja mora striktno odgovoriti.Ova služba surađuje s ostalim tržištvenim službama,a njom izravno rukovodi rukovoditelj tržništva.Služba osim referenata,koji usklađuju rad službe,nema drugih službenika,a čine je ravnatelj poduzeća,rukovoditelj tržinštva,voditelj proizvodnje,voditelj prodaje i ostali zainteresirani za kakvoću,asortiman,pakiranje,cijenu i sliku proizvoda kod potrošača,odnosno svi zainteresirani pri promidžbi proizvoda iz službe prodaje i službe odnosa s potrošačima.Kakvoća je najvažnije tržno svojstvo sjemena.Pod kakvoćom proizvoda podrazumijevamo mogućnost odnosno sposobnost sjemena da na svoje potomstvo prenese većinu kakvonosnih i kolikonosnih čimbenika svojih roditelja određenog kultivara odnosno odlike.Kakvoća sjemena prepoznatljiva je svojom učinkovitošću.Dakle,učinak uporabe sjemen,koji je mjerljiv odrešenim rezultatima(proizvodnošću,otpornošću,kemijskim svojstvom)polazište je kakvoće.Temelj dobre kakvoće sjemena oplemenjivanje je ili odabir.Dugotrajnijioplemenjivački rad usmjeren određenim oplemenjivačkim ciljevima u pojednih vrsta i odlika kultrunog bilja </w:t>
      </w:r>
      <w:r>
        <w:rPr>
          <w:rFonts w:ascii="Times New Roman" w:hAnsi="Times New Roman" w:cs="Times New Roman"/>
          <w:sz w:val="24"/>
          <w:szCs w:val="24"/>
        </w:rPr>
        <w:lastRenderedPageBreak/>
        <w:t>postiže određene količinske i kakvonosnerezultate.Ciljevi oplemenjivanja dobiju se određenim istraživanjem tržišta,a postignuti rezultatiu oplemenjivanju vrednuju se odnosno provjeravaju na tržištu.Oplemenjivanje je odgovorilo svrsi ako je oplemenjeni materijal na tržištu postigao prodajnu kakvoću,potrebitu da vrati uložene troškove u oplemenjivanje i osigura stanovitu dobit. Zato je od neprocjenjive koristi dobiti prave i stvarne ciljeve selekcije s obzirom na razvoj buduće potrošnje,što je i temelj budućeg razvitka biljne proizvodnje.Uz kakvoću vrlo važan je i asortiman proizvoda.Ta dva svojstva proizvoda u uskoj su svezi.Neobično je važno pravilno segmentirati tržište i ponuditi potpun asortiman sjemena prema svim potrošačim skupinama i čak pojedinačnim zahtjevima.Iz navedenog proizlazi i zadaća istraživanja za potrebe tržništva.To je analiza svih vrsti potražnje i usklađivanje asortimana prema potražnji.</w:t>
      </w:r>
    </w:p>
    <w:p w:rsidR="00DB2D92" w:rsidRDefault="00DB2D92" w:rsidP="00DB2D92">
      <w:pPr>
        <w:jc w:val="center"/>
        <w:rPr>
          <w:rFonts w:ascii="Times New Roman" w:hAnsi="Times New Roman" w:cs="Times New Roman"/>
          <w:b/>
          <w:sz w:val="24"/>
          <w:szCs w:val="24"/>
        </w:rPr>
      </w:pPr>
      <w:r>
        <w:rPr>
          <w:rFonts w:ascii="Times New Roman" w:hAnsi="Times New Roman" w:cs="Times New Roman"/>
          <w:b/>
          <w:sz w:val="24"/>
          <w:szCs w:val="24"/>
        </w:rPr>
        <w:t>TRŽNIŠTVENA STRATEGIJA U PRODAJI SJEMENA</w:t>
      </w:r>
    </w:p>
    <w:p w:rsidR="00DB2D92" w:rsidRDefault="00DB2D92" w:rsidP="00DB2D92">
      <w:pPr>
        <w:rPr>
          <w:rFonts w:ascii="Times New Roman" w:hAnsi="Times New Roman" w:cs="Times New Roman"/>
          <w:sz w:val="24"/>
          <w:szCs w:val="24"/>
        </w:rPr>
      </w:pPr>
      <w:r>
        <w:rPr>
          <w:rFonts w:ascii="Times New Roman" w:hAnsi="Times New Roman" w:cs="Times New Roman"/>
          <w:sz w:val="24"/>
          <w:szCs w:val="24"/>
        </w:rPr>
        <w:t>Služba za pomicanje prodaje nakon dobro koncipiranog i osmišljenog proizvoda promovira proizvod na tržište(zajedno sa službom za odnose s potrošačima).Nadalje ova služba izabire prodajne kanale,nadzire prodaju i brine se o proizvodu do krajnjeg potrošača,kome se stalno nalazi pri usluzi.Glavna zadaća tržništvene strategije pri prodaji sjemena s obzirom na kakvoću i asortiman jest:organizirati nadzor kakvoće i asortimana,izraditi kataloge sjemenskih proizvoda s proizvodnim značajkama potomstva,diferencirati cijene i kakvoće,pratiti cjenovnu i dohodovnu prilagodljivost potražnje svih proizvoda,organizirati povremene izložbe,razgledavanje proizvodnih polja i preradnih pogona,organizirati promidžbu za proizvode,organizirati istraživanje tržništva.</w:t>
      </w:r>
    </w:p>
    <w:p w:rsidR="00DB2D92" w:rsidRDefault="00DB2D92" w:rsidP="00DB2D92">
      <w:pPr>
        <w:jc w:val="center"/>
        <w:rPr>
          <w:rFonts w:ascii="Times New Roman" w:hAnsi="Times New Roman" w:cs="Times New Roman"/>
          <w:b/>
          <w:sz w:val="24"/>
          <w:szCs w:val="24"/>
        </w:rPr>
      </w:pPr>
      <w:r>
        <w:rPr>
          <w:rFonts w:ascii="Times New Roman" w:hAnsi="Times New Roman" w:cs="Times New Roman"/>
          <w:b/>
          <w:sz w:val="24"/>
          <w:szCs w:val="24"/>
        </w:rPr>
        <w:t>NADZOR KAKVOĆE I ASORTIMANA</w:t>
      </w:r>
    </w:p>
    <w:p w:rsidR="00DB2D92" w:rsidRDefault="00DB2D92" w:rsidP="00DB2D92">
      <w:pPr>
        <w:rPr>
          <w:rFonts w:ascii="Times New Roman" w:hAnsi="Times New Roman" w:cs="Times New Roman"/>
          <w:sz w:val="24"/>
          <w:szCs w:val="24"/>
        </w:rPr>
      </w:pPr>
      <w:r>
        <w:rPr>
          <w:rFonts w:ascii="Times New Roman" w:hAnsi="Times New Roman" w:cs="Times New Roman"/>
          <w:sz w:val="24"/>
          <w:szCs w:val="24"/>
        </w:rPr>
        <w:t>To je najvažnija zadaća tržništvenog ustroja prodaje sjemena.Postignuta kakvoća proizvoda i povjerenje potrošača mora se redovito kontrolirati.Kontrola kakvoće obavlja se u redovitom obilasku terena,a teren obilaze proizvođači sjemena,komisija za oprobaciju sjemena i korisnici naših poljodjelaca.Drugu razinu nadzora kakvoće i asortimana obavljaju za nas(proizvođače) sami korisnici usluge odnosno krajnji kupci tih  proizvoda.Natkontrola je rjeđi obilazak spomenutih,a obavljaju je rukovoditelji proizvođača,zainteresirani ulagači u programe selekcije(sjemenarska poduzeća,strani ulagači)sami ili s predstavnicima proizvođača sjemena.Redoviti nadzor kakvoće obavljaju referenti prodaje proizvođača u mjesečnom obilasku u sklopu prodajne strategije na određenom prodajnom području,odnosno tržnom segmentu.Redoviti nadzor u pogledu kakvoće i asortimana proizvoda sadrži:izvješće o ispunjenju plana prodaje određenih kakvoća i asortimana,izvješće o prihvatl</w:t>
      </w:r>
      <w:r w:rsidR="00592C72">
        <w:rPr>
          <w:rFonts w:ascii="Times New Roman" w:hAnsi="Times New Roman" w:cs="Times New Roman"/>
          <w:sz w:val="24"/>
          <w:szCs w:val="24"/>
        </w:rPr>
        <w:t>jivosti pro</w:t>
      </w:r>
      <w:r>
        <w:rPr>
          <w:rFonts w:ascii="Times New Roman" w:hAnsi="Times New Roman" w:cs="Times New Roman"/>
          <w:sz w:val="24"/>
          <w:szCs w:val="24"/>
        </w:rPr>
        <w:t>i</w:t>
      </w:r>
      <w:r w:rsidR="00592C72">
        <w:rPr>
          <w:rFonts w:ascii="Times New Roman" w:hAnsi="Times New Roman" w:cs="Times New Roman"/>
          <w:sz w:val="24"/>
          <w:szCs w:val="24"/>
        </w:rPr>
        <w:t>z</w:t>
      </w:r>
      <w:r>
        <w:rPr>
          <w:rFonts w:ascii="Times New Roman" w:hAnsi="Times New Roman" w:cs="Times New Roman"/>
          <w:sz w:val="24"/>
          <w:szCs w:val="24"/>
        </w:rPr>
        <w:t>voda od strane ratara,povrćarai cvjećara u skladu s dobivenim rezultatima,način zadovoljenja krajnjih potrošača koji su iskazali primjedbe na kakvoću sjemena i asortimana.</w:t>
      </w:r>
    </w:p>
    <w:p w:rsidR="00DB2D92" w:rsidRDefault="00DB2D92" w:rsidP="00DB2D92">
      <w:pPr>
        <w:jc w:val="center"/>
        <w:rPr>
          <w:rFonts w:ascii="Times New Roman" w:hAnsi="Times New Roman" w:cs="Times New Roman"/>
          <w:b/>
          <w:sz w:val="24"/>
          <w:szCs w:val="24"/>
        </w:rPr>
      </w:pPr>
      <w:r w:rsidRPr="00035412">
        <w:rPr>
          <w:rFonts w:ascii="Times New Roman" w:hAnsi="Times New Roman" w:cs="Times New Roman"/>
          <w:b/>
          <w:sz w:val="24"/>
          <w:szCs w:val="24"/>
        </w:rPr>
        <w:t>IZVJEŠĆE O ISPUNJENJU PLANA</w:t>
      </w:r>
    </w:p>
    <w:p w:rsidR="00DB2D92" w:rsidRDefault="00DB2D92" w:rsidP="00DB2D92">
      <w:pPr>
        <w:rPr>
          <w:rFonts w:ascii="Times New Roman" w:hAnsi="Times New Roman" w:cs="Times New Roman"/>
          <w:sz w:val="24"/>
          <w:szCs w:val="24"/>
        </w:rPr>
      </w:pPr>
      <w:r>
        <w:rPr>
          <w:rFonts w:ascii="Times New Roman" w:hAnsi="Times New Roman" w:cs="Times New Roman"/>
          <w:sz w:val="24"/>
          <w:szCs w:val="24"/>
        </w:rPr>
        <w:t>Sadrži količinske podatke o prodanom asortimanu i kakvoćama na određenom tržnom segmentu.Isporučene količine uspoređuju se s planom i utv</w:t>
      </w:r>
      <w:r w:rsidR="00592C72">
        <w:rPr>
          <w:rFonts w:ascii="Times New Roman" w:hAnsi="Times New Roman" w:cs="Times New Roman"/>
          <w:sz w:val="24"/>
          <w:szCs w:val="24"/>
        </w:rPr>
        <w:t>r</w:t>
      </w:r>
      <w:r>
        <w:rPr>
          <w:rFonts w:ascii="Times New Roman" w:hAnsi="Times New Roman" w:cs="Times New Roman"/>
          <w:sz w:val="24"/>
          <w:szCs w:val="24"/>
        </w:rPr>
        <w:t>đuju  prebačaji ili podbačaji prodaje prema određenim asortimanima.Analiza mora pokazati subjektivne i objektivne propuste kod podbačaja plana ,iskazati pogreške u planiranju i analizirati novonastale okolnosti u potrošnji.Isto tako analiza mora dati prema utvrđenim parametrima,prognozu buduće potrošnje koja će poslužiti kao podloga budućem planu prodaje na određenom odsječku tržišta.</w:t>
      </w:r>
    </w:p>
    <w:p w:rsidR="00DB2D92" w:rsidRDefault="00DB2D92" w:rsidP="00DB2D92">
      <w:pPr>
        <w:jc w:val="center"/>
        <w:rPr>
          <w:rFonts w:ascii="Times New Roman" w:hAnsi="Times New Roman" w:cs="Times New Roman"/>
          <w:b/>
          <w:sz w:val="24"/>
          <w:szCs w:val="24"/>
        </w:rPr>
      </w:pPr>
      <w:r>
        <w:rPr>
          <w:rFonts w:ascii="Times New Roman" w:hAnsi="Times New Roman" w:cs="Times New Roman"/>
          <w:b/>
          <w:sz w:val="24"/>
          <w:szCs w:val="24"/>
        </w:rPr>
        <w:t>IZVJEŠĆE O PRIHVATLJIVOSTI PROIZVODA</w:t>
      </w:r>
    </w:p>
    <w:p w:rsidR="00DB2D92" w:rsidRDefault="00DB2D92" w:rsidP="00DB2D92">
      <w:pPr>
        <w:rPr>
          <w:rFonts w:ascii="Times New Roman" w:hAnsi="Times New Roman" w:cs="Times New Roman"/>
          <w:sz w:val="24"/>
          <w:szCs w:val="24"/>
        </w:rPr>
      </w:pPr>
      <w:r>
        <w:rPr>
          <w:rFonts w:ascii="Times New Roman" w:hAnsi="Times New Roman" w:cs="Times New Roman"/>
          <w:sz w:val="24"/>
          <w:szCs w:val="24"/>
        </w:rPr>
        <w:t>Sadrži sve važne činjenice o proizvodu,odnosno kakvosne podatke(svježina,odnosno sposobnost klijanja,prirod,otpornost na bolest,sušu itd.) i ostale važne podatke,subjektivni osjećaj poljodjelca o vrijednosti i kakvoći sjemena koji se dobiju iz anketnog listića kojeg popunjavaju poljodjelci ili iz anketiranja sustavom dubinske ankete.Izvješće sadrži i ocjenu o prihvatljivosti našeg proizvoda u odnosu na konkurenciju i njezin asortiman i kakvoću proizvoda.Izvješće također mora istaći prijedloge za poboljšanje kakvoće naših proizvoda i usklađivanje asortimana.</w:t>
      </w:r>
    </w:p>
    <w:p w:rsidR="00592C72" w:rsidRDefault="00592C72" w:rsidP="00DB2D92">
      <w:pPr>
        <w:rPr>
          <w:rFonts w:ascii="Times New Roman" w:hAnsi="Times New Roman" w:cs="Times New Roman"/>
          <w:sz w:val="24"/>
          <w:szCs w:val="24"/>
        </w:rPr>
      </w:pPr>
    </w:p>
    <w:p w:rsidR="00592C72" w:rsidRDefault="00592C72" w:rsidP="00DB2D92">
      <w:pPr>
        <w:rPr>
          <w:rFonts w:ascii="Times New Roman" w:hAnsi="Times New Roman" w:cs="Times New Roman"/>
          <w:sz w:val="24"/>
          <w:szCs w:val="24"/>
        </w:rPr>
      </w:pPr>
    </w:p>
    <w:p w:rsidR="00DB2D92" w:rsidRDefault="00DB2D92" w:rsidP="00DB2D92">
      <w:pPr>
        <w:jc w:val="center"/>
        <w:rPr>
          <w:rFonts w:ascii="Times New Roman" w:hAnsi="Times New Roman" w:cs="Times New Roman"/>
          <w:b/>
          <w:sz w:val="24"/>
          <w:szCs w:val="24"/>
        </w:rPr>
      </w:pPr>
      <w:r>
        <w:rPr>
          <w:rFonts w:ascii="Times New Roman" w:hAnsi="Times New Roman" w:cs="Times New Roman"/>
          <w:b/>
          <w:sz w:val="24"/>
          <w:szCs w:val="24"/>
        </w:rPr>
        <w:t>POSTUPAK PREMA NEZADOVOLJNIM POTROŠAČIMA</w:t>
      </w:r>
    </w:p>
    <w:p w:rsidR="00DB2D92" w:rsidRDefault="00DB2D92" w:rsidP="00DB2D92">
      <w:pPr>
        <w:rPr>
          <w:rFonts w:ascii="Times New Roman" w:hAnsi="Times New Roman" w:cs="Times New Roman"/>
          <w:sz w:val="24"/>
          <w:szCs w:val="24"/>
        </w:rPr>
      </w:pPr>
      <w:r>
        <w:rPr>
          <w:rFonts w:ascii="Times New Roman" w:hAnsi="Times New Roman" w:cs="Times New Roman"/>
          <w:sz w:val="24"/>
          <w:szCs w:val="24"/>
        </w:rPr>
        <w:t>Najčešće su izvor nezadovoljstva potrošača njihova razmišljanja  u odnosu na proizvod(strahovi,zablude,nerealna očekivanja,slabosti,subjektivne procjene kakvoće),ali i na rješavanje svih subjektivnih propusta sa strane proizvođača ili sa strane preprodavača proi</w:t>
      </w:r>
      <w:r w:rsidR="00592C72">
        <w:rPr>
          <w:rFonts w:ascii="Times New Roman" w:hAnsi="Times New Roman" w:cs="Times New Roman"/>
          <w:sz w:val="24"/>
          <w:szCs w:val="24"/>
        </w:rPr>
        <w:t>z</w:t>
      </w:r>
      <w:r>
        <w:rPr>
          <w:rFonts w:ascii="Times New Roman" w:hAnsi="Times New Roman" w:cs="Times New Roman"/>
          <w:sz w:val="24"/>
          <w:szCs w:val="24"/>
        </w:rPr>
        <w:t>voda.Vrlo je važno opskrbiti se mnoštvom važnih podataka dobivenih od krajnjih potrošača,posebice onih koje poljodjelci drže kao kakvonosne propuste  ili ih uspoređuju preko kakvoće ili asortimana.Od neobične je vrijednosti za sveukupni tržništveni program da se udovolji i pojedinačnim zahtjevima poljodjelaca u svezi s kakvoćom i asortimanom  i da se takvi zahtjevi hitno rješavaju,pa makar se radilo o jednom jedinom proizvođaču.Načini rješavanja tih problema su različiti.Negdje će nesporazum otkloniti sam referent,koji obilazi teren,i o tome podnijeti izvješće,negdje će intervenirati trgovina kao davatelj usluge na nagovor proizvođača,a negdje ćepropust morati otkloniti stručni tim proizvođača sjemena.Važno je pitanje kome referenti podnose izvješće.U pravilu se referira rukovoditelju tržništvene službe u poduzeću,koji odgovara za funkcioniranje svih dijelova tržništva i donosi tržništvene ciljeve i radi planove.Rukovoditelj tržništva nakon podnijetih izvješća ispravlja planove i radi analizu kakvoće asortimana prodaje i proizvodnje.Usklađuje proizvodne planove s prodajnim i donosi politiku asortimana i kakvoće za buduće razdbolje.Rukovoditelj također donosi plan akcija i troškova te strategiju tržništvene službe u svezi s otklanjanjem propusta u kakvoći i asortimanu naše prodaje na razini našeg poduzeća,većih kupaca odnosno davatelja usluga i krajnjih potrošaća.Drugu razinu kontrole,rekli smo,provode sami korisnici naših proizvoda,krajnji potrošači,u ovom slučaju poljodjelci.Obavijesti od krajnjih potrošača stižu u poduzeće najčešće poštanskim uslugama.Na te obavijesti se ne treba oglušiti.Valja ih pomno proučiti i odrediti način i strategiju njihova rješavanja.Osim dopisivanjem,pritužbe na asortiman i kakvoću čut ćemo na redovitim stručnim sastancima s krajnim proizvođačima,na udrugama obiteljskih gospodarstava,te iz pojedinačnih usmenih pritužbi izravnim obraćanjem poduzeću.Vrlo dobro mjesto za prikupljanje obavijesti izravno od potrošaća jesu godišnje izložbe sjemena i poljodjelski sajmovi.Međutim,proizvođač sjemena trebao bi svaki organizirati posebno oglede doradbenih sjemenskih pogona,a na te oglede pozvati iz redova proizvođača(potrošača) svaki put druge poljodjelce.Treća razina kontrole kakvoće i asortimana jest natkontrola organizirana od rukovoditelja proizvođača,te od krajnjih proizvođača i ulagača u proizvodnju.Natkontrola ima cilj učvrstiti povjerenje proizvođača,promicatelja sjemenarskog programa i ulagača sredstva u proizvodnju i potrošnju sjemena odnosno proizvođača gotovih proizvoda.Provodi se jednom ili dvaput godišnje.Provoditelji rade izvješće.Jedan primjerak izvješća dobiva proizvođač sjemena,koji poduzima akciju zadovoljenja svih sudionika u tržništvenom lancu spomenutih u izvješću.Glavno geslo proizvođača jest ne napustiti brigu o proizvodu nakon prodaje proizvoda već kakvoću proizvoda i njegovu razvrstanost kontrolirati kroz sve faze korištenja preko potrošnje i rezultata potrošnje.Također treba obaviti i povremene akcije natkontrole.</w:t>
      </w:r>
    </w:p>
    <w:p w:rsidR="00DB2D92" w:rsidRDefault="00DB2D92" w:rsidP="00DB2D92">
      <w:pPr>
        <w:jc w:val="center"/>
        <w:rPr>
          <w:rFonts w:ascii="Times New Roman" w:hAnsi="Times New Roman" w:cs="Times New Roman"/>
          <w:b/>
          <w:sz w:val="24"/>
          <w:szCs w:val="24"/>
        </w:rPr>
      </w:pPr>
      <w:r>
        <w:rPr>
          <w:rFonts w:ascii="Times New Roman" w:hAnsi="Times New Roman" w:cs="Times New Roman"/>
          <w:b/>
          <w:sz w:val="24"/>
          <w:szCs w:val="24"/>
        </w:rPr>
        <w:t>IZRADA KATALOGA SJEMENARSKOG PODUZEĆA</w:t>
      </w:r>
    </w:p>
    <w:p w:rsidR="00DB2D92" w:rsidRDefault="00DB2D92" w:rsidP="00DB2D92">
      <w:pPr>
        <w:rPr>
          <w:rFonts w:ascii="Times New Roman" w:hAnsi="Times New Roman" w:cs="Times New Roman"/>
          <w:sz w:val="24"/>
          <w:szCs w:val="24"/>
        </w:rPr>
      </w:pPr>
      <w:r>
        <w:rPr>
          <w:rFonts w:ascii="Times New Roman" w:hAnsi="Times New Roman" w:cs="Times New Roman"/>
          <w:sz w:val="24"/>
          <w:szCs w:val="24"/>
        </w:rPr>
        <w:t>Proizvođač mora svake godine izraditi katalog sjemena s cijenama i asortimanima u dovoljnim količinama prema svim tržnim odsječcima i većim krajnim potrošačima.Katalog bi sadržavao slikovni i tiskovni dio,s proizvodnošću pojedine vrste i odlike i njegove rezultate u dosadašnjoj praksi,s imenom,podrijetlom i oznakom kakvoće pojedinog sjemenskog proizvoda.Podaci bi trebali sadržavati mjesečnu mogućnost ponude i cijene,odnosno u stabilnim gospodarskim uvjetima apsolutne vrijednosti,a u nestabilnim gospodarskim uvjetima razmjerne vrijednosti cijena naših proizvoda ili vrijednost u devizama.</w:t>
      </w:r>
    </w:p>
    <w:p w:rsidR="00DB2D92" w:rsidRDefault="00DB2D92" w:rsidP="00DB2D92">
      <w:pPr>
        <w:jc w:val="center"/>
        <w:rPr>
          <w:rFonts w:ascii="Times New Roman" w:hAnsi="Times New Roman" w:cs="Times New Roman"/>
          <w:b/>
          <w:sz w:val="24"/>
          <w:szCs w:val="24"/>
        </w:rPr>
      </w:pPr>
      <w:r>
        <w:rPr>
          <w:rFonts w:ascii="Times New Roman" w:hAnsi="Times New Roman" w:cs="Times New Roman"/>
          <w:b/>
          <w:sz w:val="24"/>
          <w:szCs w:val="24"/>
        </w:rPr>
        <w:t>RAZLIKOVANJE CIJENA I KAKVOĆE</w:t>
      </w:r>
    </w:p>
    <w:p w:rsidR="00DB2D92" w:rsidRDefault="00DB2D92" w:rsidP="00DB2D92">
      <w:pPr>
        <w:rPr>
          <w:rFonts w:ascii="Times New Roman" w:hAnsi="Times New Roman" w:cs="Times New Roman"/>
          <w:sz w:val="24"/>
          <w:szCs w:val="24"/>
        </w:rPr>
      </w:pPr>
      <w:r>
        <w:rPr>
          <w:rFonts w:ascii="Times New Roman" w:hAnsi="Times New Roman" w:cs="Times New Roman"/>
          <w:sz w:val="24"/>
          <w:szCs w:val="24"/>
        </w:rPr>
        <w:t xml:space="preserve">To je najvažnija gospodarska mjera koja se ogleda u različitim cijenama za različite kakvoće naših proizvoda.Svaki proizvod superelita ili elita ili original,ili neka o </w:t>
      </w:r>
      <w:r>
        <w:rPr>
          <w:rFonts w:ascii="Times New Roman" w:hAnsi="Times New Roman" w:cs="Times New Roman"/>
          <w:sz w:val="24"/>
          <w:szCs w:val="24"/>
        </w:rPr>
        <w:lastRenderedPageBreak/>
        <w:t>reprodukcija sjemena predstavlja novi proizvod s kojim možemo zavladatina dijelu ukupnog tržišta.Superelita,elita,original ili reprodukcija predstavljaju četiri kategorije kakvoće.Svaka od tih kategorija može dati više razvrstanih kakvoća.Primjerice može se stvoriti više elita ili pak reprodukcija.Ono što stvara razvrstanje kakvoće jesu,osim kategorija,ipojedini proizvodi unutar kategorija,sa svojim imenom odnosno znamenkom(markom,</w:t>
      </w:r>
      <w:r w:rsidR="004E5C32">
        <w:rPr>
          <w:rFonts w:ascii="Times New Roman" w:hAnsi="Times New Roman" w:cs="Times New Roman"/>
          <w:sz w:val="24"/>
          <w:szCs w:val="24"/>
        </w:rPr>
        <w:t>zaštit</w:t>
      </w:r>
      <w:r>
        <w:rPr>
          <w:rFonts w:ascii="Times New Roman" w:hAnsi="Times New Roman" w:cs="Times New Roman"/>
          <w:sz w:val="24"/>
          <w:szCs w:val="24"/>
        </w:rPr>
        <w:t>nim znakom),koji se nude tržištu sa svim svojim vrijednosnim značajkama,primjerice proizveden u posebnom podneblju u organizaciji vrijednog proizvođača.Međutim,svaka odlika odnosno njezino sjeme s posebnom cijenom,kad dođe na tržište,biva prihvaćeno bolje ili slabije,određujući joj tržništvenu kakvoću,odnosno prihvaćajući je ili odbacujući.Broj kupovna sjemena pri tom je najvažnija značajka za donošenje  tržnog vrijednosnog suda znamenke.Mogućnosti ponude sjemena i izražena potražnja odredit će im tržnu cijenu.Dakle,najvažnija djelatnost proizvodne funkcije našeg poduzeća stalno je i neprekinuto stvaranje sve novijih tipova proizvoda,odnosno vrsta i odlika kulturnog bilja koji su u skladu, s jedne strane,s agronomskim zahtjevima,</w:t>
      </w:r>
      <w:r w:rsidR="00592C72">
        <w:rPr>
          <w:rFonts w:ascii="Times New Roman" w:hAnsi="Times New Roman" w:cs="Times New Roman"/>
          <w:sz w:val="24"/>
          <w:szCs w:val="24"/>
        </w:rPr>
        <w:t xml:space="preserve"> i s druge strane s izraženom dife</w:t>
      </w:r>
      <w:r>
        <w:rPr>
          <w:rFonts w:ascii="Times New Roman" w:hAnsi="Times New Roman" w:cs="Times New Roman"/>
          <w:sz w:val="24"/>
          <w:szCs w:val="24"/>
        </w:rPr>
        <w:t>rencijacijom potrošačkih skupina na hrvatskom i svjetskom tržištu te njihovom potražnjom.</w:t>
      </w:r>
    </w:p>
    <w:p w:rsidR="00DB2D92" w:rsidRDefault="00DB2D92" w:rsidP="00DB2D92">
      <w:pPr>
        <w:jc w:val="center"/>
        <w:rPr>
          <w:rFonts w:ascii="Times New Roman" w:hAnsi="Times New Roman" w:cs="Times New Roman"/>
          <w:b/>
          <w:sz w:val="24"/>
          <w:szCs w:val="24"/>
        </w:rPr>
      </w:pPr>
      <w:r w:rsidRPr="0077720B">
        <w:rPr>
          <w:rFonts w:ascii="Times New Roman" w:hAnsi="Times New Roman" w:cs="Times New Roman"/>
          <w:b/>
          <w:sz w:val="24"/>
          <w:szCs w:val="24"/>
        </w:rPr>
        <w:t>CJENOVNA I DOHODOVNA PRILAGOD</w:t>
      </w:r>
      <w:r>
        <w:rPr>
          <w:rFonts w:ascii="Times New Roman" w:hAnsi="Times New Roman" w:cs="Times New Roman"/>
          <w:b/>
          <w:sz w:val="24"/>
          <w:szCs w:val="24"/>
        </w:rPr>
        <w:t>LJ</w:t>
      </w:r>
      <w:r w:rsidRPr="0077720B">
        <w:rPr>
          <w:rFonts w:ascii="Times New Roman" w:hAnsi="Times New Roman" w:cs="Times New Roman"/>
          <w:b/>
          <w:sz w:val="24"/>
          <w:szCs w:val="24"/>
        </w:rPr>
        <w:t>IVOST PRODAJE</w:t>
      </w:r>
    </w:p>
    <w:p w:rsidR="00DB2D92" w:rsidRDefault="00DB2D92" w:rsidP="00DB2D92">
      <w:pPr>
        <w:rPr>
          <w:rFonts w:ascii="Times New Roman" w:hAnsi="Times New Roman" w:cs="Times New Roman"/>
          <w:sz w:val="24"/>
          <w:szCs w:val="24"/>
        </w:rPr>
      </w:pPr>
      <w:r>
        <w:rPr>
          <w:rFonts w:ascii="Times New Roman" w:hAnsi="Times New Roman" w:cs="Times New Roman"/>
          <w:sz w:val="24"/>
          <w:szCs w:val="24"/>
        </w:rPr>
        <w:t>Potrebu praćenja cjenovne i dohodovne prilagodljivosti prodaje iziskuje reakcija potrošnje,odnosno mogućnost naše prodaje određenih proizvoda.Za svaki naš proizvod  u asortimanu za predhodna i planska razdoblja na temelju izračunate cjenovne prilagodljivosti i izradit ćemo krivulju prodaje,a na temelju dohodovne prilagodljivosti potrošnje krivulju potražnje te ih uskladiti u krivulji ponude i potražnje.Na temelju krivulje ponude i potražnje i ocjenu ravnoteže tržne cijene treba izraditi ovisno o inflaciji za kraće ili dulje razdoblje.</w:t>
      </w:r>
    </w:p>
    <w:p w:rsidR="00DB2D92" w:rsidRDefault="00DB2D92" w:rsidP="00DB2D92">
      <w:pPr>
        <w:rPr>
          <w:rFonts w:ascii="Times New Roman" w:hAnsi="Times New Roman" w:cs="Times New Roman"/>
          <w:sz w:val="24"/>
          <w:szCs w:val="24"/>
        </w:rPr>
      </w:pPr>
    </w:p>
    <w:p w:rsidR="00DB2D92" w:rsidRDefault="00DB2D92" w:rsidP="00DB2D92">
      <w:pPr>
        <w:jc w:val="center"/>
        <w:rPr>
          <w:rFonts w:ascii="Times New Roman" w:hAnsi="Times New Roman" w:cs="Times New Roman"/>
          <w:b/>
          <w:sz w:val="24"/>
          <w:szCs w:val="24"/>
        </w:rPr>
      </w:pPr>
      <w:r>
        <w:rPr>
          <w:rFonts w:ascii="Times New Roman" w:hAnsi="Times New Roman" w:cs="Times New Roman"/>
          <w:b/>
          <w:sz w:val="24"/>
          <w:szCs w:val="24"/>
        </w:rPr>
        <w:t>PROMIDŽBA</w:t>
      </w:r>
    </w:p>
    <w:p w:rsidR="00DB2D92" w:rsidRDefault="00DB2D92" w:rsidP="00DB2D92">
      <w:pPr>
        <w:rPr>
          <w:rFonts w:ascii="Times New Roman" w:hAnsi="Times New Roman" w:cs="Times New Roman"/>
          <w:sz w:val="24"/>
          <w:szCs w:val="24"/>
        </w:rPr>
      </w:pPr>
      <w:r>
        <w:rPr>
          <w:rFonts w:ascii="Times New Roman" w:hAnsi="Times New Roman" w:cs="Times New Roman"/>
          <w:sz w:val="24"/>
          <w:szCs w:val="24"/>
        </w:rPr>
        <w:t>Naši proizvodi moraju biti nazočni na svim poljodjelskim sajmovima,posebice sjemenarskim izložbama.Na tim mjestima uz asortiman naše cjelokupne ponude moraju biti posebno prikazani naši novi proizvodi,što je početak uvođenja novog proizvoda na tržište.Posebno je važno ustrojiti povremene,odnosno češće,oglede polja i aprobacije sjemena uz sudjelovanje stručnjaka i krajnjih potrošača.Češći ogledi potrebiti su  da bi se što veći broj krajnjih potrošača i preprodavača novih proizvoda upoznao s našom ponudom.Ogledi i dani polja predočuju svu našu ponudu proizvoda i usluga,uz prigodno stručno predavanje vezano uz uvođenje novog proizvoda,nove tehnologije,nove prodajne organizacije,problema oko stvaranja novog proizvoda.Ogledi na poljima ili nazočnost oprobaciji sjemena bili bi i svojevrsna mjesta obavješćivanja potrošača naših proizvoda,s ciljem promicanja tržništvenog programa,posebice kod programa uvođenja novih proizvoda na tržište.Promidžba novih proizvoda,nakon novog početnog koraka na poljodjelskom sajmu ili sjemenskoj izložbi,gdje je naš proizvod suočen s konkurencijom,nastavila bi se na našim stalnim ogledima polja,gdje bi prošli provjeru stručne i tržne javnosti.Osim toga valjalo bi koristiti sve promidžbene prijenosnike.Politika prodaje koja se temelji na novom proizvodu,na kakvoći i vrijednosnom asortimanu,u ovom slučaju kakvonosnom sjemenu,mora biti u svim podrobnostima potpomognuta promidžbenom akcijom preko radija i televizije,novina,tiskovina,pa osobnom reklamom i propagandom na mjestu prodaje.U ovom slučaju promidžbena poruka morala bi isticati kakvonosne pomake novog proizvoda odnosno stupanj novosti,što novi proizvod znači i učemu se mijenja asortiman ponude naših proizvoda prema asortimanu konkurencije.Svakako bi u promidžbenoj poruci trebalo naći mjesto za poduzeće kao jamstvo kakvoće,da bi se o nama stvorila što povoljnija slika ozbiljnog proizvođača koji stvara ugled samo preko izvrsne kakvoće svojih proizvoda.</w:t>
      </w:r>
    </w:p>
    <w:p w:rsidR="00DB2D92" w:rsidRDefault="00DB2D92" w:rsidP="00DB2D92">
      <w:pPr>
        <w:rPr>
          <w:rFonts w:ascii="Times New Roman" w:hAnsi="Times New Roman" w:cs="Times New Roman"/>
          <w:sz w:val="24"/>
          <w:szCs w:val="24"/>
        </w:rPr>
      </w:pPr>
    </w:p>
    <w:p w:rsidR="00DB2D92" w:rsidRDefault="00DB2D92" w:rsidP="00DB2D92">
      <w:pPr>
        <w:rPr>
          <w:rFonts w:ascii="Times New Roman" w:hAnsi="Times New Roman" w:cs="Times New Roman"/>
          <w:sz w:val="24"/>
          <w:szCs w:val="24"/>
        </w:rPr>
      </w:pPr>
    </w:p>
    <w:p w:rsidR="00DB2D92" w:rsidRPr="00C3333B" w:rsidRDefault="00DB2D92" w:rsidP="00DB2D92">
      <w:pPr>
        <w:jc w:val="center"/>
        <w:rPr>
          <w:rFonts w:ascii="Times New Roman" w:hAnsi="Times New Roman" w:cs="Times New Roman"/>
          <w:b/>
          <w:sz w:val="32"/>
          <w:szCs w:val="32"/>
          <w:u w:val="single"/>
        </w:rPr>
      </w:pPr>
      <w:r w:rsidRPr="00C3333B">
        <w:rPr>
          <w:rFonts w:ascii="Times New Roman" w:hAnsi="Times New Roman" w:cs="Times New Roman"/>
          <w:b/>
          <w:sz w:val="32"/>
          <w:szCs w:val="32"/>
          <w:u w:val="single"/>
        </w:rPr>
        <w:lastRenderedPageBreak/>
        <w:t>VII.TRŽNIŠTVENA KONCEPCIJA OBITELJSKIH GOSPODARSTAVA</w:t>
      </w:r>
    </w:p>
    <w:p w:rsidR="00DB2D92" w:rsidRDefault="00DB2D92" w:rsidP="00DB2D92">
      <w:pPr>
        <w:rPr>
          <w:rFonts w:ascii="Times New Roman" w:hAnsi="Times New Roman" w:cs="Times New Roman"/>
          <w:sz w:val="24"/>
          <w:szCs w:val="24"/>
        </w:rPr>
      </w:pPr>
    </w:p>
    <w:p w:rsidR="00DB2D92" w:rsidRDefault="00DB2D92" w:rsidP="00DB2D92">
      <w:pPr>
        <w:rPr>
          <w:rFonts w:ascii="Times New Roman" w:hAnsi="Times New Roman" w:cs="Times New Roman"/>
          <w:sz w:val="24"/>
          <w:szCs w:val="24"/>
        </w:rPr>
      </w:pPr>
      <w:r>
        <w:rPr>
          <w:rFonts w:ascii="Times New Roman" w:hAnsi="Times New Roman" w:cs="Times New Roman"/>
          <w:sz w:val="24"/>
          <w:szCs w:val="24"/>
        </w:rPr>
        <w:t>U proteklom razdoblju usitnjeno seljačko gospodarstvo na prosječnih 3,2 ha u Hrvatskoj ne jamči brzo stvaranje suvremenog obiteljskog gospodarstva.Bilo bi potrebito i 30 godina da se udvostruči veličina gospodarstva,ako ne bismo pripomogli djelovanju gospodarskih zakona.Obiteljsko gospodarstvo budućnost je razvitka i hrvatskog poljodjelstva.Vlasnik,poduzetnik i upravitelj u jednoj osobi,</w:t>
      </w:r>
      <w:r w:rsidR="004E5C32">
        <w:rPr>
          <w:rFonts w:ascii="Times New Roman" w:hAnsi="Times New Roman" w:cs="Times New Roman"/>
          <w:sz w:val="24"/>
          <w:szCs w:val="24"/>
        </w:rPr>
        <w:t xml:space="preserve"> san je h</w:t>
      </w:r>
      <w:r>
        <w:rPr>
          <w:rFonts w:ascii="Times New Roman" w:hAnsi="Times New Roman" w:cs="Times New Roman"/>
          <w:sz w:val="24"/>
          <w:szCs w:val="24"/>
        </w:rPr>
        <w:t>rvatskih gospodarstvenika u poljodjelstvu,pa makar prošli već uhodani put europskih i svjetskih razvijenih poljodjelstava.Ako ubrzamo protok glavnice i smjelo razbijemo proizvodni sastav hrvatskog poljodjelstva,skloni smo promišljanju da će se već 2005.godine udvostručiti,a 201</w:t>
      </w:r>
      <w:r w:rsidR="004E5C32">
        <w:rPr>
          <w:rFonts w:ascii="Times New Roman" w:hAnsi="Times New Roman" w:cs="Times New Roman"/>
          <w:sz w:val="24"/>
          <w:szCs w:val="24"/>
        </w:rPr>
        <w:t xml:space="preserve">0. godine utrostručiti </w:t>
      </w:r>
      <w:r>
        <w:rPr>
          <w:rFonts w:ascii="Times New Roman" w:hAnsi="Times New Roman" w:cs="Times New Roman"/>
          <w:sz w:val="24"/>
          <w:szCs w:val="24"/>
        </w:rPr>
        <w:t>sadašnja prosječna površina obiteljskog gospodarstva.Međutim to nije jedini put.Treba „okidati“ marginalne državne površine,tržništvenom koncepcijom ohrabrivati po</w:t>
      </w:r>
      <w:r w:rsidR="004E5C32">
        <w:rPr>
          <w:rFonts w:ascii="Times New Roman" w:hAnsi="Times New Roman" w:cs="Times New Roman"/>
          <w:sz w:val="24"/>
          <w:szCs w:val="24"/>
        </w:rPr>
        <w:t>d</w:t>
      </w:r>
      <w:r>
        <w:rPr>
          <w:rFonts w:ascii="Times New Roman" w:hAnsi="Times New Roman" w:cs="Times New Roman"/>
          <w:sz w:val="24"/>
          <w:szCs w:val="24"/>
        </w:rPr>
        <w:t>uzetne,koji će moći povećati gospodarstvo i zakupom napuštene privatne zemlje i novoosvojenim površinama i založnim kreditom kupovati zemlju.Natječajem treba dati zemlju najboljim natjecateljima na dugoročnu uporabu.Sve te mjere povećat će broj najžilavije uprave u poljodjelstvu-obiteljskih gospodarstava.Ali,u sastavu suvremene gospodarske uprave ostat će još dugo i vitalna seljačka gospodarstva,koja također treba prevesti u poduzetne jedinice poljodjelske proizvodnje preko zadruga i udruga,ponajprije kreditno-štednim i prodajnim udrugama,</w:t>
      </w:r>
      <w:r w:rsidR="004E5C32">
        <w:rPr>
          <w:rFonts w:ascii="Times New Roman" w:hAnsi="Times New Roman" w:cs="Times New Roman"/>
          <w:sz w:val="24"/>
          <w:szCs w:val="24"/>
        </w:rPr>
        <w:t xml:space="preserve"> zatim preko tržništvenih ud</w:t>
      </w:r>
      <w:r>
        <w:rPr>
          <w:rFonts w:ascii="Times New Roman" w:hAnsi="Times New Roman" w:cs="Times New Roman"/>
          <w:sz w:val="24"/>
          <w:szCs w:val="24"/>
        </w:rPr>
        <w:t>ruga,koje vode sposobni upravitelji.Sposobni nositelji proizvodnjemogu postati poduzetnici ili menadžeri ili oboje u jednoj osobi na koncesijskom poljodjelstvu.Cilj tržništvene koncepcije obiteljskog gospodarstva jest odgovoriti na pitanje koji proizvod,koliko,po kojim cijenama,kakve kakvoće,pakiranja,asortimana,kroz koje prodajne kanale i u kakvom odnosu s potrošačima koncipirati,proizvesti i prodati.</w:t>
      </w:r>
    </w:p>
    <w:p w:rsidR="00DB2D92" w:rsidRDefault="00DB2D92" w:rsidP="00DB2D92">
      <w:pPr>
        <w:rPr>
          <w:rFonts w:ascii="Times New Roman" w:hAnsi="Times New Roman" w:cs="Times New Roman"/>
          <w:sz w:val="24"/>
          <w:szCs w:val="24"/>
        </w:rPr>
      </w:pPr>
    </w:p>
    <w:p w:rsidR="00DB2D92" w:rsidRDefault="00DB2D92" w:rsidP="00DB2D92">
      <w:pPr>
        <w:jc w:val="center"/>
        <w:rPr>
          <w:rFonts w:ascii="Times New Roman" w:hAnsi="Times New Roman" w:cs="Times New Roman"/>
          <w:b/>
          <w:sz w:val="24"/>
          <w:szCs w:val="24"/>
        </w:rPr>
      </w:pPr>
      <w:r>
        <w:rPr>
          <w:rFonts w:ascii="Times New Roman" w:hAnsi="Times New Roman" w:cs="Times New Roman"/>
          <w:b/>
          <w:sz w:val="24"/>
          <w:szCs w:val="24"/>
        </w:rPr>
        <w:t>PROIZVODNI MODELI PREMA POTREBAMA TRŽIŠTA</w:t>
      </w:r>
    </w:p>
    <w:p w:rsidR="00DB2D92" w:rsidRDefault="00DB2D92" w:rsidP="00DB2D92">
      <w:pPr>
        <w:rPr>
          <w:rFonts w:ascii="Times New Roman" w:hAnsi="Times New Roman" w:cs="Times New Roman"/>
          <w:sz w:val="24"/>
          <w:szCs w:val="24"/>
        </w:rPr>
      </w:pPr>
      <w:r>
        <w:rPr>
          <w:rFonts w:ascii="Times New Roman" w:hAnsi="Times New Roman" w:cs="Times New Roman"/>
          <w:sz w:val="24"/>
          <w:szCs w:val="24"/>
        </w:rPr>
        <w:t>U cijelom poratnom razdoblju 1945.-1990. hrvatsko poljodjelstvo u svom sastavu jedva da se pomaknulo od shematizirane formule ratarskog dvopolja ili tropolja pšenica-kukuruz i pšenica-kukuruz-okopavine,uz nužno stočarstvo(svinje,krave,ovce,perad).Ovu proizvodnju označuje niska proizvodnost rada,mali posjed i slaba ekonomičnost proizvodnje,drugim riječima skupa proizvodnja.Niska radna proizvodnost podjednako je kočila krupni i sitni seljači posjed.Veliki broj radnika i nestimulativan rad nisu potpuno iskoristili genetske potencijale kult</w:t>
      </w:r>
      <w:r w:rsidR="004E5C32">
        <w:rPr>
          <w:rFonts w:ascii="Times New Roman" w:hAnsi="Times New Roman" w:cs="Times New Roman"/>
          <w:sz w:val="24"/>
          <w:szCs w:val="24"/>
        </w:rPr>
        <w:t>ur</w:t>
      </w:r>
      <w:r>
        <w:rPr>
          <w:rFonts w:ascii="Times New Roman" w:hAnsi="Times New Roman" w:cs="Times New Roman"/>
          <w:sz w:val="24"/>
          <w:szCs w:val="24"/>
        </w:rPr>
        <w:t>nog bilja niti pasmina domaćih životnija,a kamoli agroekološke kapacitete raznolikih područja Hrvatske.Slaba ekonomičnost uporabe inputa(ulaza u proizvodnju) kao npr. gnojiva,pesticida,a posebice strojeva,oruđa i priključaka,opreme u obradi i preradi,te prijevoznih,skladišnih i prodajnih kapaciteta,samo su pridonosili niskom stupnju učinkovitosti uporabe glavnice u poljodjelstvu.Rezultat toga bilo je stalno usitnjavanje seljačkih gospodarstava i njihovo pretvaranje u nesuvremeno,neproizvodno,staračko,slabo i samopotrošno gospodarstvo,a krupne društvene jedinice i kombinati u tržnim uvjetima brzo su propali,npr. vinogradi i voćnjaci na ratarskim površinama,a ratarstvo bez stočarstva bili su u stalnom gubitaškom kolu koji je namirivala država.Takva proizvodnja nije bila tržno usmjerena nego naslonjena na potrebe državnih pričuva poljodjelskih proizvoda.U sastavu vrijednosti proizvodnje prevladava biljna proizvodnja 55-60% i vrlo nizak udio stočarstva 40-50% dok su tržna stočarska  poljodjelstva s preko 80% udjela stočarstva.Proizvodni sastav hrvatskog poljodjelstva morao bi se bitno izmijeniti.U biljnoj proizvodnji pšenica i kukuruz moraju se svesti na potrebe hrvatskog tržišta i tako osloboditi površine za probitačnije polj</w:t>
      </w:r>
      <w:r w:rsidR="004E5C32">
        <w:rPr>
          <w:rFonts w:ascii="Times New Roman" w:hAnsi="Times New Roman" w:cs="Times New Roman"/>
          <w:sz w:val="24"/>
          <w:szCs w:val="24"/>
        </w:rPr>
        <w:t>odjelstvo. Industrijske kulture: s</w:t>
      </w:r>
      <w:r>
        <w:rPr>
          <w:rFonts w:ascii="Times New Roman" w:hAnsi="Times New Roman" w:cs="Times New Roman"/>
          <w:sz w:val="24"/>
          <w:szCs w:val="24"/>
        </w:rPr>
        <w:t xml:space="preserve">ladorna repa,uljana repica,suncokret trebale bi se planirati na razini potreba hrvatskog tržišta odnosno prerade.Sjetvu lana,konoplje,hmelja i soje treba povećati i za potrebe prerade,i za izvoz primarnih i </w:t>
      </w:r>
      <w:r>
        <w:rPr>
          <w:rFonts w:ascii="Times New Roman" w:hAnsi="Times New Roman" w:cs="Times New Roman"/>
          <w:sz w:val="24"/>
          <w:szCs w:val="24"/>
        </w:rPr>
        <w:lastRenderedPageBreak/>
        <w:t>prerađenih proizvoda.Za pšenicu treba planirati sjetvu tržno prilagođenih kultivara, ne manje od 60 ha za racionalno obiteljsko gospodarstvo.Za kukuruz,osim za stočnu hranu,treba planirati proizvodnju domaćih odlika za kruh,žgance,industrijsku preradu,ne manje od 50 ha u sklopu racionalnog gospodarenja,a posebno u proizvodnju treba uvesti kukuruz šećerac.Ječam valja diferencirati na stočni,</w:t>
      </w:r>
      <w:r w:rsidR="004E5C32">
        <w:rPr>
          <w:rFonts w:ascii="Times New Roman" w:hAnsi="Times New Roman" w:cs="Times New Roman"/>
          <w:sz w:val="24"/>
          <w:szCs w:val="24"/>
        </w:rPr>
        <w:t xml:space="preserve"> pivar</w:t>
      </w:r>
      <w:r>
        <w:rPr>
          <w:rFonts w:ascii="Times New Roman" w:hAnsi="Times New Roman" w:cs="Times New Roman"/>
          <w:sz w:val="24"/>
          <w:szCs w:val="24"/>
        </w:rPr>
        <w:t>ski i za ljudsku prehranu.Isto to treba učiniti s heljdom,raži i prosom.Ove proizvode treba povećati u sastavu žita.Sočvice (lepirnjače) treba ponovo uvesti u poljodjelsku proizvodnju Republike Hrvatske za domaće i svjetsko tržište.Za specijaliziranu proizvodnju u obiteljskom gospodarstvu najmanje veličine od 30 ha.Vinograde treba vratiti na brda i pobrda,odnosno terasaste položaje a osloboditi ratarske površine.Domaću znamenku hrvatskih vina valja planirati za sva svjetska tržišta.Proizvodnju od 5 ha držimo probitačnom,s dostatinimnovčanim primicima za jedno obiteljsko gospodarstvo.Voćarsku proizvodnju bobičastog i jagodastog voće,trešanja,višanja ne bismo trebali ograničavati u proizvodnji,a ostale vrste povećati na najmanje 3 do 5 ha u sklopu obiteljskog gospodarstva.Proizvodnju povrća i gljiva treba povećati u svježem,suhom,zamrznutom i konzerviranom stanju za domaće i svjetsko tržište na površinama od 5 do 10 ha.Treba se orijentirati na ljekovito bilje za domaću preradu i inozemno tržište,na površinama od 10 do 20 ha za obiteljska gospodarstva u racionalnoj proizvodnji.U sastavu biljne proizvodnje iznimno treba povećati proizvodnju sjemenja ratarskih,</w:t>
      </w:r>
      <w:r w:rsidR="004E5C32">
        <w:rPr>
          <w:rFonts w:ascii="Times New Roman" w:hAnsi="Times New Roman" w:cs="Times New Roman"/>
          <w:sz w:val="24"/>
          <w:szCs w:val="24"/>
        </w:rPr>
        <w:t>povrćarskih</w:t>
      </w:r>
      <w:r>
        <w:rPr>
          <w:rFonts w:ascii="Times New Roman" w:hAnsi="Times New Roman" w:cs="Times New Roman"/>
          <w:sz w:val="24"/>
          <w:szCs w:val="24"/>
        </w:rPr>
        <w:t>proizvoda,cvijeća i ljekovitog bilja,te s</w:t>
      </w:r>
      <w:r w:rsidR="004E5C32">
        <w:rPr>
          <w:rFonts w:ascii="Times New Roman" w:hAnsi="Times New Roman" w:cs="Times New Roman"/>
          <w:sz w:val="24"/>
          <w:szCs w:val="24"/>
        </w:rPr>
        <w:t>a</w:t>
      </w:r>
      <w:r>
        <w:rPr>
          <w:rFonts w:ascii="Times New Roman" w:hAnsi="Times New Roman" w:cs="Times New Roman"/>
          <w:sz w:val="24"/>
          <w:szCs w:val="24"/>
        </w:rPr>
        <w:t xml:space="preserve">dnica i reznica voćarskih i vinogradarskih kultivara za domaće tržište a ograničiti uvoz ovih proizvoda.Površine dostatne za racionalno gospodarenje ovdje nisu manji od 0.1 do 3 ha za povrće,voće i cvijeće te do 30 ha za ratarske kulture.Posebnu pozornost hrvatskog poljodjelstva treba posvetiti razvitku stočarstva u ukupnom poljodjelstvu.Treba smanjiti neproduktivno govedarstvo i dati prednost tovu pašnog i stajskog-pašnog načina uzgoja s domaćim sirovinama u zamjenu za stajski način uzgoja.Valja stvoriti,pomalo već priznatu,znamenku hrvatskog simentalca i uvesti nove kakvonosne tovne pasmine.Za racionalno gospodarstvo,u ovom trenutku,u sklopu obiteljskih gospodarstava ne bi trebalo proizvoditi manje od 20 krava ili 200 tovnih goveda u jednom turnusu.U svinjogojstvu hibridizacijom treba poboljšati kakvoću svinja  kao temelj kakvonosne prerade svinja,što je uvjet za izvoznu ekspanziju.Ne bi trebalo iz razloga probitka proizvoditi manje od 30 krmača i 400 tovnih svinja u turnusu po gospodarstvu.U skladu s razvojem svjetskog tržišta valja povećati proizvodnju ovaca i koza za meso,sir,vunu i kožu.Na sadašnjoj razini opće proizvodnosti rada u obiteljskom gospodarstvu može se uspješno zaraditi  tek na oko 130 komada ovaca i 70 komada koza.U peradarstvu treba poboljšati kakvoću brojlerske proizvodnje i povećati proizvodnju purana,pataka i gusaka.Dobra zarada jamči se tek oko 5000 nesilica i 15000 brojlera.Valjalo bi uvesti i proširiti proizvodnju pernate divljači,goluba.trčki,fazana,jarebica,nojeva i specijalnih peradarskih proizvoda(testisa,jetrica).Za izvozna tržišta  konjogojstvo ima velike mogućnosti razvoja.Dotovljeni konji,konji za jahanje,parade i šport te tovljena ždrebad u sastavu proizvodnje imaju prednost.Pritom valja naznačiti vrlo probitačnu proizvodnju kapaciteta od 20 kobila naviše.Također u proizvodnom sastavu treba znatno povećati udio kunića (200 ženki),pčela (60 košnica),jelena za rogovlje (500 komada),puževa,slatkovodne ribe,marikulture i krznaša,pretežito za ekskluzivna izvozna tržišta.Također valja uvesti u proizvodnju i trgovati s vrijednom stočarskom genetikom,oplemenjivanjem domaćih pasmina,selekcijom na tržne značajke proizvoda,genetskim inženjeringom i razmnožavanjem vrijednih pasmina.Proizvodnju obiteljskih gospodarstava treba regionalno planirati i uskladiti gospodarske,tradicijske,proizvodne i tržne mogućnosti.U jadranskom području prevladati će gospodarstvo strukturirano od  vinogradarske-voćarske kao glavne proizvodnje,mediteranske stočarske proizvodnje kao dopunske ili pak stočarstvo kombinirano s glavnom proizvodnjom povrća ili ljekovitog bilja.U otočkom i priobalnom gospodarstvu često nalazimo i ribarstvo kao glavnu ili dopunsku proizvodnju kombinirano s ovčarstvom,kozarstvom ili pak vinogradarstvom i maslinarstvom.U Istri nalazimo mljekarstvo-povrćarstvo,ili vinogradarstvo-voćarstvo-ovčarsku kombinaciju.U </w:t>
      </w:r>
      <w:r>
        <w:rPr>
          <w:rFonts w:ascii="Times New Roman" w:hAnsi="Times New Roman" w:cs="Times New Roman"/>
          <w:sz w:val="24"/>
          <w:szCs w:val="24"/>
        </w:rPr>
        <w:lastRenderedPageBreak/>
        <w:t xml:space="preserve">gorskom </w:t>
      </w:r>
      <w:r w:rsidR="004E5C32">
        <w:rPr>
          <w:rFonts w:ascii="Times New Roman" w:hAnsi="Times New Roman" w:cs="Times New Roman"/>
          <w:sz w:val="24"/>
          <w:szCs w:val="24"/>
        </w:rPr>
        <w:t>području najć</w:t>
      </w:r>
      <w:r>
        <w:rPr>
          <w:rFonts w:ascii="Times New Roman" w:hAnsi="Times New Roman" w:cs="Times New Roman"/>
          <w:sz w:val="24"/>
          <w:szCs w:val="24"/>
        </w:rPr>
        <w:t>ešća je proizvodna mješavina pašnogstočarstva,mljekarstva-krmne kulture-krumpir,ječam,zob s glavnim ili sporednim šumarstvom ili doradom i preradom drva.u višim brdima stočarstvo kao glavna djelatnost,a voćarstvo i vinogradarstvo kao spore</w:t>
      </w:r>
      <w:r w:rsidR="004E5C32">
        <w:rPr>
          <w:rFonts w:ascii="Times New Roman" w:hAnsi="Times New Roman" w:cs="Times New Roman"/>
          <w:sz w:val="24"/>
          <w:szCs w:val="24"/>
        </w:rPr>
        <w:t>d</w:t>
      </w:r>
      <w:r>
        <w:rPr>
          <w:rFonts w:ascii="Times New Roman" w:hAnsi="Times New Roman" w:cs="Times New Roman"/>
          <w:sz w:val="24"/>
          <w:szCs w:val="24"/>
        </w:rPr>
        <w:t>na.Vrijedi i obrnuto.</w:t>
      </w:r>
    </w:p>
    <w:p w:rsidR="00DB2D92" w:rsidRDefault="00DB2D92" w:rsidP="00DB2D92">
      <w:pPr>
        <w:rPr>
          <w:rFonts w:ascii="Times New Roman" w:hAnsi="Times New Roman" w:cs="Times New Roman"/>
          <w:sz w:val="24"/>
          <w:szCs w:val="24"/>
        </w:rPr>
      </w:pPr>
    </w:p>
    <w:p w:rsidR="00DB2D92" w:rsidRPr="00C3333B" w:rsidRDefault="00DB2D92" w:rsidP="00DB2D92">
      <w:pPr>
        <w:jc w:val="center"/>
        <w:rPr>
          <w:rFonts w:ascii="Times New Roman" w:hAnsi="Times New Roman" w:cs="Times New Roman"/>
          <w:b/>
          <w:sz w:val="32"/>
          <w:szCs w:val="32"/>
          <w:u w:val="single"/>
        </w:rPr>
      </w:pPr>
      <w:r w:rsidRPr="00C3333B">
        <w:rPr>
          <w:rFonts w:ascii="Times New Roman" w:hAnsi="Times New Roman" w:cs="Times New Roman"/>
          <w:b/>
          <w:sz w:val="32"/>
          <w:szCs w:val="32"/>
          <w:u w:val="single"/>
        </w:rPr>
        <w:t>VIII. PREDUVJETI ZA PRIMJENU TRŽNIŠTVA U HRVATSKOM POLJODJELSTVU</w:t>
      </w:r>
    </w:p>
    <w:p w:rsidR="00DB2D92" w:rsidRDefault="00DB2D92" w:rsidP="00DB2D92">
      <w:pPr>
        <w:rPr>
          <w:rFonts w:ascii="Times New Roman" w:hAnsi="Times New Roman" w:cs="Times New Roman"/>
          <w:sz w:val="24"/>
          <w:szCs w:val="24"/>
        </w:rPr>
      </w:pPr>
    </w:p>
    <w:p w:rsidR="00DB2D92" w:rsidRDefault="00DB2D92" w:rsidP="00DB2D92">
      <w:pPr>
        <w:rPr>
          <w:rFonts w:ascii="Times New Roman" w:hAnsi="Times New Roman" w:cs="Times New Roman"/>
          <w:sz w:val="24"/>
          <w:szCs w:val="24"/>
        </w:rPr>
      </w:pPr>
      <w:r>
        <w:rPr>
          <w:rFonts w:ascii="Times New Roman" w:hAnsi="Times New Roman" w:cs="Times New Roman"/>
          <w:sz w:val="24"/>
          <w:szCs w:val="24"/>
        </w:rPr>
        <w:t>Prilagođavanje budućeg sastava i veličine poljodjelske proizvodnje zahtjevima domaćeg i inozemnog tržišta moguće je samo ako u poljodjelstvu prim</w:t>
      </w:r>
      <w:r w:rsidR="00071E12">
        <w:rPr>
          <w:rFonts w:ascii="Times New Roman" w:hAnsi="Times New Roman" w:cs="Times New Roman"/>
          <w:sz w:val="24"/>
          <w:szCs w:val="24"/>
        </w:rPr>
        <w:t>i</w:t>
      </w:r>
      <w:r>
        <w:rPr>
          <w:rFonts w:ascii="Times New Roman" w:hAnsi="Times New Roman" w:cs="Times New Roman"/>
          <w:sz w:val="24"/>
          <w:szCs w:val="24"/>
        </w:rPr>
        <w:t>jenimo suvremeno tržništvo (marketing) i uprave (managment).Međutim da bi se tržna koncepcija kao poslovna orijentacija u gospodarenju poljodjelskim poduzećem ili obiteljskim gospodarstvom mogla prim</w:t>
      </w:r>
      <w:r w:rsidR="00071E12">
        <w:rPr>
          <w:rFonts w:ascii="Times New Roman" w:hAnsi="Times New Roman" w:cs="Times New Roman"/>
          <w:sz w:val="24"/>
          <w:szCs w:val="24"/>
        </w:rPr>
        <w:t>i</w:t>
      </w:r>
      <w:r>
        <w:rPr>
          <w:rFonts w:ascii="Times New Roman" w:hAnsi="Times New Roman" w:cs="Times New Roman"/>
          <w:sz w:val="24"/>
          <w:szCs w:val="24"/>
        </w:rPr>
        <w:t>jeniti,potrebito je osigurati sljedeće preduvjete:stabilne uvjete privređivanja,jednake za sve,izgradnju tržne infrastrukture,državnu pripomoć.</w:t>
      </w:r>
    </w:p>
    <w:p w:rsidR="00DB2D92" w:rsidRDefault="00DB2D92" w:rsidP="00DB2D92">
      <w:pPr>
        <w:rPr>
          <w:rFonts w:ascii="Times New Roman" w:hAnsi="Times New Roman" w:cs="Times New Roman"/>
          <w:sz w:val="24"/>
          <w:szCs w:val="24"/>
        </w:rPr>
      </w:pPr>
    </w:p>
    <w:p w:rsidR="00DB2D92" w:rsidRDefault="00DB2D92" w:rsidP="00DB2D92">
      <w:pPr>
        <w:rPr>
          <w:rFonts w:ascii="Times New Roman" w:hAnsi="Times New Roman" w:cs="Times New Roman"/>
          <w:sz w:val="24"/>
          <w:szCs w:val="24"/>
        </w:rPr>
      </w:pPr>
    </w:p>
    <w:p w:rsidR="00DB2D92" w:rsidRDefault="00DB2D92" w:rsidP="00DB2D92">
      <w:pPr>
        <w:jc w:val="center"/>
        <w:rPr>
          <w:rFonts w:ascii="Times New Roman" w:hAnsi="Times New Roman" w:cs="Times New Roman"/>
          <w:b/>
          <w:sz w:val="24"/>
          <w:szCs w:val="24"/>
        </w:rPr>
      </w:pPr>
      <w:r>
        <w:rPr>
          <w:rFonts w:ascii="Times New Roman" w:hAnsi="Times New Roman" w:cs="Times New Roman"/>
          <w:b/>
          <w:sz w:val="24"/>
          <w:szCs w:val="24"/>
        </w:rPr>
        <w:t>STABILNI UVJETI PRIVREĐIVANJA</w:t>
      </w:r>
    </w:p>
    <w:p w:rsidR="00DB2D92" w:rsidRDefault="00DB2D92" w:rsidP="00DB2D92">
      <w:pPr>
        <w:rPr>
          <w:rFonts w:ascii="Times New Roman" w:hAnsi="Times New Roman" w:cs="Times New Roman"/>
          <w:sz w:val="24"/>
          <w:szCs w:val="24"/>
        </w:rPr>
      </w:pPr>
      <w:r>
        <w:rPr>
          <w:rFonts w:ascii="Times New Roman" w:hAnsi="Times New Roman" w:cs="Times New Roman"/>
          <w:sz w:val="24"/>
          <w:szCs w:val="24"/>
        </w:rPr>
        <w:t>Temeljna funkcija tržništva i upravljanja jest istraživanje zahtjeva potrošača i na temelju rezultata istraživanja oblikovanja budućeg proizvoda.Istraživanje za potrebe  tržništva  nije samo analiza prošlosti i utvrđivanje sadašnjosti već i prognoza budućih kretanja.Prognoziranje,u našim uvjetima nestabilnog privređivanja,nije bilo moguće.Dakle,treba stvoriti pravila ponašanja preko agrarne politike.To podrazum</w:t>
      </w:r>
      <w:r w:rsidR="00071E12">
        <w:rPr>
          <w:rFonts w:ascii="Times New Roman" w:hAnsi="Times New Roman" w:cs="Times New Roman"/>
          <w:sz w:val="24"/>
          <w:szCs w:val="24"/>
        </w:rPr>
        <w:t>i</w:t>
      </w:r>
      <w:r>
        <w:rPr>
          <w:rFonts w:ascii="Times New Roman" w:hAnsi="Times New Roman" w:cs="Times New Roman"/>
          <w:sz w:val="24"/>
          <w:szCs w:val="24"/>
        </w:rPr>
        <w:t>jeva što bržu privatizaciju,potom izgradnju pravnog sustava koji će zaštititi tržne subjekte i izgradnju stabilnog fiskalnog sustava(carine,porezi).</w:t>
      </w:r>
    </w:p>
    <w:p w:rsidR="00DB2D92" w:rsidRDefault="00DB2D92" w:rsidP="00DB2D92">
      <w:pPr>
        <w:rPr>
          <w:rFonts w:ascii="Times New Roman" w:hAnsi="Times New Roman" w:cs="Times New Roman"/>
          <w:sz w:val="24"/>
          <w:szCs w:val="24"/>
        </w:rPr>
      </w:pPr>
    </w:p>
    <w:p w:rsidR="00DB2D92" w:rsidRDefault="00DB2D92" w:rsidP="00DB2D92">
      <w:pPr>
        <w:jc w:val="center"/>
        <w:rPr>
          <w:rFonts w:ascii="Times New Roman" w:hAnsi="Times New Roman" w:cs="Times New Roman"/>
          <w:b/>
          <w:sz w:val="24"/>
          <w:szCs w:val="24"/>
        </w:rPr>
      </w:pPr>
      <w:r>
        <w:rPr>
          <w:rFonts w:ascii="Times New Roman" w:hAnsi="Times New Roman" w:cs="Times New Roman"/>
          <w:b/>
          <w:sz w:val="24"/>
          <w:szCs w:val="24"/>
        </w:rPr>
        <w:t>IZGRADNJA TRŽNE INFRASTRUKTURE</w:t>
      </w:r>
    </w:p>
    <w:p w:rsidR="00DB2D92" w:rsidRDefault="00DB2D92" w:rsidP="00DB2D92">
      <w:pPr>
        <w:rPr>
          <w:rFonts w:ascii="Times New Roman" w:hAnsi="Times New Roman" w:cs="Times New Roman"/>
          <w:sz w:val="24"/>
          <w:szCs w:val="24"/>
        </w:rPr>
      </w:pPr>
      <w:r>
        <w:rPr>
          <w:rFonts w:ascii="Times New Roman" w:hAnsi="Times New Roman" w:cs="Times New Roman"/>
          <w:sz w:val="24"/>
          <w:szCs w:val="24"/>
        </w:rPr>
        <w:t>Hrvatski se seljak u uvjetima dosadašnjeg okruženja ponašao krajnje tržništvenoili tržno.</w:t>
      </w:r>
      <w:r w:rsidR="00071E12">
        <w:rPr>
          <w:rFonts w:ascii="Times New Roman" w:hAnsi="Times New Roman" w:cs="Times New Roman"/>
          <w:sz w:val="24"/>
          <w:szCs w:val="24"/>
        </w:rPr>
        <w:t xml:space="preserve"> U nestabilnim uv</w:t>
      </w:r>
      <w:r>
        <w:rPr>
          <w:rFonts w:ascii="Times New Roman" w:hAnsi="Times New Roman" w:cs="Times New Roman"/>
          <w:sz w:val="24"/>
          <w:szCs w:val="24"/>
        </w:rPr>
        <w:t>jetima gospodarenja bez postojane financijske,distribucijske i stručne infrastrukture koje bi ga pratile u proizvodnji,specijalizacija je donosila preveliki rizik.Radi toga on je ostao na svaštarskoj proizvodnji naturalnog tipada bi mogao preživjeti sve pokuse prošlog sustava.Dakle,da bi se tržništvo i suvremeno upravljanje počelo primjenjivati u našem poljodjelstvu,potrebno je buduću proizvodnju pratiti-novčano i stručno, te osigurati tržne ustanove tipa aukcija i burzi.Nedostaje nam veći broj poljodjelskih,proizvodnih i distribucijskih dražbi (aukcija) u okviru budućih veletržnica na mjesnoj i nacionalnoj razini,zatim poljodjelska burza koja može biti ispostava jedne veće svjetske poljodjelske burze.Za vezu seljačke proizvodnje s tržištem jako nam nedostaje specijalizirana poljodjelska banka koja bi usmjeravala glavnicu u poljodjelstvo preko povlaštenih kamata i kreditirala primarnu proizvodnju, ali i preradu,zalihe,tržne transakcije poljodjelskih proizvoda.</w:t>
      </w:r>
    </w:p>
    <w:p w:rsidR="00DB2D92" w:rsidRDefault="00DB2D92" w:rsidP="00DB2D92">
      <w:pPr>
        <w:rPr>
          <w:rFonts w:ascii="Times New Roman" w:hAnsi="Times New Roman" w:cs="Times New Roman"/>
          <w:sz w:val="24"/>
          <w:szCs w:val="24"/>
        </w:rPr>
      </w:pPr>
    </w:p>
    <w:p w:rsidR="00DB2D92" w:rsidRDefault="00DB2D92" w:rsidP="00DB2D92">
      <w:pPr>
        <w:jc w:val="center"/>
        <w:rPr>
          <w:rFonts w:ascii="Times New Roman" w:hAnsi="Times New Roman" w:cs="Times New Roman"/>
          <w:b/>
          <w:sz w:val="24"/>
          <w:szCs w:val="24"/>
        </w:rPr>
      </w:pPr>
      <w:r>
        <w:rPr>
          <w:rFonts w:ascii="Times New Roman" w:hAnsi="Times New Roman" w:cs="Times New Roman"/>
          <w:b/>
          <w:sz w:val="24"/>
          <w:szCs w:val="24"/>
        </w:rPr>
        <w:t>DRŽAVNA PRIPOMOĆ</w:t>
      </w:r>
    </w:p>
    <w:p w:rsidR="00DB2D92" w:rsidRDefault="00DB2D92" w:rsidP="00DB2D92">
      <w:pPr>
        <w:rPr>
          <w:rFonts w:ascii="Times New Roman" w:hAnsi="Times New Roman" w:cs="Times New Roman"/>
          <w:sz w:val="24"/>
          <w:szCs w:val="24"/>
        </w:rPr>
      </w:pPr>
      <w:r>
        <w:rPr>
          <w:rFonts w:ascii="Times New Roman" w:hAnsi="Times New Roman" w:cs="Times New Roman"/>
          <w:sz w:val="24"/>
          <w:szCs w:val="24"/>
        </w:rPr>
        <w:t>Zbog svih posebnosti (kvarljivost,slab obrt proizvodnje,skladištenje,prijevoz)poljodjelske proizvodnje potrebito je odmah prići izradi cjelovitog državnog regulativnog-interventnog sustava u poljodjelstvu.Osim toga,država bi putem svojeg minist</w:t>
      </w:r>
      <w:r w:rsidR="00071E12">
        <w:rPr>
          <w:rFonts w:ascii="Times New Roman" w:hAnsi="Times New Roman" w:cs="Times New Roman"/>
          <w:sz w:val="24"/>
          <w:szCs w:val="24"/>
        </w:rPr>
        <w:t>ar</w:t>
      </w:r>
      <w:r>
        <w:rPr>
          <w:rFonts w:ascii="Times New Roman" w:hAnsi="Times New Roman" w:cs="Times New Roman"/>
          <w:sz w:val="24"/>
          <w:szCs w:val="24"/>
        </w:rPr>
        <w:t>stva trebala poticati povezivanje sitnih proizvođača.Dakle,za stvaranje suvremenog obiteljskog gospodarstva veličina posjeda nije dovoljna,a s obzirom na naslijeđenu agrarnu strukturu i svijest ljudi,nije realno očekivati da će se ubuduće značajno povečati.Proizvodnja na tako malom posjedu ne stvara dovoljnu akumulaciju za provođenje tržništvenih aktivnosti (primjerice,istraživanje tržišta i promidžba,prodajne mogućnosti).Izlaz vidimo u ustroju sitnih proizvođača u tržništvene zadruge i udruge.I ovdje nam može pomoći iskustvo EZ-a.Većin</w:t>
      </w:r>
      <w:r w:rsidR="00071E12">
        <w:rPr>
          <w:rFonts w:ascii="Times New Roman" w:hAnsi="Times New Roman" w:cs="Times New Roman"/>
          <w:sz w:val="24"/>
          <w:szCs w:val="24"/>
        </w:rPr>
        <w:t>a</w:t>
      </w:r>
      <w:r>
        <w:rPr>
          <w:rFonts w:ascii="Times New Roman" w:hAnsi="Times New Roman" w:cs="Times New Roman"/>
          <w:sz w:val="24"/>
          <w:szCs w:val="24"/>
        </w:rPr>
        <w:t xml:space="preserve"> proizvođača organizirala je udruge prema tipu proizvodnje.Zajedničkim izlazom na tržište,kako rade ujedinjeni farmeri,gospodari </w:t>
      </w:r>
      <w:r>
        <w:rPr>
          <w:rFonts w:ascii="Times New Roman" w:hAnsi="Times New Roman" w:cs="Times New Roman"/>
          <w:sz w:val="24"/>
          <w:szCs w:val="24"/>
        </w:rPr>
        <w:lastRenderedPageBreak/>
        <w:t>smanjuju se nedostaci pojedinačnog izlaza na tržište,bolje se upoznaje  tržište i tržni uvjeti i obavljaju pripreme proizvoda za tržište prema uvjetima potrošača.Djeluje učinak sinergizma,odnosno učinak zajedničkog djelovanja na tržištu veći je od sume pojedinačnih.Krajnji rezultat takvog udruživanja jest porast dobiti naših seljaka.</w:t>
      </w:r>
    </w:p>
    <w:p w:rsidR="00071E12" w:rsidRDefault="00071E12" w:rsidP="00DB2D92">
      <w:pPr>
        <w:rPr>
          <w:rFonts w:ascii="Times New Roman" w:hAnsi="Times New Roman" w:cs="Times New Roman"/>
          <w:sz w:val="24"/>
          <w:szCs w:val="24"/>
        </w:rPr>
      </w:pPr>
    </w:p>
    <w:p w:rsidR="00071E12" w:rsidRPr="00DE4DFA" w:rsidRDefault="00071E12" w:rsidP="00DB2D92">
      <w:pPr>
        <w:rPr>
          <w:rFonts w:ascii="Times New Roman" w:hAnsi="Times New Roman" w:cs="Times New Roman"/>
          <w:sz w:val="24"/>
          <w:szCs w:val="24"/>
        </w:rPr>
      </w:pPr>
      <w:r>
        <w:rPr>
          <w:rFonts w:ascii="Times New Roman" w:hAnsi="Times New Roman" w:cs="Times New Roman"/>
          <w:sz w:val="24"/>
          <w:szCs w:val="24"/>
        </w:rPr>
        <w:t>Pitanja za ponavljanje:</w:t>
      </w:r>
      <w:bookmarkStart w:id="0" w:name="_GoBack"/>
      <w:bookmarkEnd w:id="0"/>
    </w:p>
    <w:p w:rsidR="00DB2D92" w:rsidRPr="0077720B" w:rsidRDefault="00DB2D92" w:rsidP="00DB2D92">
      <w:pPr>
        <w:rPr>
          <w:rFonts w:ascii="Times New Roman" w:hAnsi="Times New Roman" w:cs="Times New Roman"/>
          <w:sz w:val="24"/>
          <w:szCs w:val="24"/>
        </w:rPr>
      </w:pPr>
    </w:p>
    <w:p w:rsidR="00DB2D92" w:rsidRPr="00071E12" w:rsidRDefault="00071E12" w:rsidP="00071E12">
      <w:pPr>
        <w:pStyle w:val="ListParagraph"/>
        <w:numPr>
          <w:ilvl w:val="0"/>
          <w:numId w:val="3"/>
        </w:numPr>
        <w:rPr>
          <w:rFonts w:ascii="Times New Roman" w:hAnsi="Times New Roman" w:cs="Times New Roman"/>
          <w:sz w:val="24"/>
          <w:szCs w:val="24"/>
        </w:rPr>
      </w:pPr>
      <w:r>
        <w:rPr>
          <w:rFonts w:ascii="Times New Roman" w:hAnsi="Times New Roman" w:cs="Times New Roman"/>
          <w:color w:val="FF0000"/>
          <w:sz w:val="24"/>
          <w:szCs w:val="24"/>
        </w:rPr>
        <w:t>Kako je danas ustrojeno tržište u sjemenarskim poduzećima?</w:t>
      </w:r>
    </w:p>
    <w:p w:rsidR="00071E12" w:rsidRPr="00071E12" w:rsidRDefault="00071E12" w:rsidP="00071E12">
      <w:pPr>
        <w:pStyle w:val="ListParagraph"/>
        <w:numPr>
          <w:ilvl w:val="0"/>
          <w:numId w:val="3"/>
        </w:numPr>
        <w:rPr>
          <w:rFonts w:ascii="Times New Roman" w:hAnsi="Times New Roman" w:cs="Times New Roman"/>
          <w:sz w:val="24"/>
          <w:szCs w:val="24"/>
        </w:rPr>
      </w:pPr>
      <w:r>
        <w:rPr>
          <w:rFonts w:ascii="Times New Roman" w:hAnsi="Times New Roman" w:cs="Times New Roman"/>
          <w:color w:val="FF0000"/>
          <w:sz w:val="24"/>
          <w:szCs w:val="24"/>
        </w:rPr>
        <w:t>Što je kakvoča sjemena?</w:t>
      </w:r>
    </w:p>
    <w:p w:rsidR="00071E12" w:rsidRPr="00071E12" w:rsidRDefault="00071E12" w:rsidP="00071E12">
      <w:pPr>
        <w:pStyle w:val="ListParagraph"/>
        <w:numPr>
          <w:ilvl w:val="0"/>
          <w:numId w:val="3"/>
        </w:numPr>
        <w:rPr>
          <w:rFonts w:ascii="Times New Roman" w:hAnsi="Times New Roman" w:cs="Times New Roman"/>
          <w:sz w:val="24"/>
          <w:szCs w:val="24"/>
        </w:rPr>
      </w:pPr>
      <w:r>
        <w:rPr>
          <w:rFonts w:ascii="Times New Roman" w:hAnsi="Times New Roman" w:cs="Times New Roman"/>
          <w:color w:val="FF0000"/>
          <w:sz w:val="24"/>
          <w:szCs w:val="24"/>
        </w:rPr>
        <w:t>Koje su glavne zadaće tržništvene strategije u prodaji sjemena?</w:t>
      </w:r>
    </w:p>
    <w:p w:rsidR="00071E12" w:rsidRPr="00071E12" w:rsidRDefault="00071E12" w:rsidP="00071E12">
      <w:pPr>
        <w:pStyle w:val="ListParagraph"/>
        <w:numPr>
          <w:ilvl w:val="0"/>
          <w:numId w:val="3"/>
        </w:numPr>
        <w:rPr>
          <w:rFonts w:ascii="Times New Roman" w:hAnsi="Times New Roman" w:cs="Times New Roman"/>
          <w:sz w:val="24"/>
          <w:szCs w:val="24"/>
        </w:rPr>
      </w:pPr>
      <w:r>
        <w:rPr>
          <w:rFonts w:ascii="Times New Roman" w:hAnsi="Times New Roman" w:cs="Times New Roman"/>
          <w:color w:val="FF0000"/>
          <w:sz w:val="24"/>
          <w:szCs w:val="24"/>
        </w:rPr>
        <w:t>Što sadrži izvješće o ispunjenju plana o prodaji sjemena?</w:t>
      </w:r>
    </w:p>
    <w:p w:rsidR="00071E12" w:rsidRPr="00071E12" w:rsidRDefault="00071E12" w:rsidP="00071E12">
      <w:pPr>
        <w:pStyle w:val="ListParagraph"/>
        <w:numPr>
          <w:ilvl w:val="0"/>
          <w:numId w:val="3"/>
        </w:numPr>
        <w:rPr>
          <w:rFonts w:ascii="Times New Roman" w:hAnsi="Times New Roman" w:cs="Times New Roman"/>
          <w:sz w:val="24"/>
          <w:szCs w:val="24"/>
        </w:rPr>
      </w:pPr>
      <w:r>
        <w:rPr>
          <w:rFonts w:ascii="Times New Roman" w:hAnsi="Times New Roman" w:cs="Times New Roman"/>
          <w:color w:val="FF0000"/>
          <w:sz w:val="24"/>
          <w:szCs w:val="24"/>
        </w:rPr>
        <w:t>Što sadrži ktalog o prodaji sjemena?</w:t>
      </w:r>
    </w:p>
    <w:p w:rsidR="00071E12" w:rsidRPr="00071E12" w:rsidRDefault="00071E12" w:rsidP="00071E12">
      <w:pPr>
        <w:pStyle w:val="ListParagraph"/>
        <w:numPr>
          <w:ilvl w:val="0"/>
          <w:numId w:val="3"/>
        </w:numPr>
        <w:rPr>
          <w:rFonts w:ascii="Times New Roman" w:hAnsi="Times New Roman" w:cs="Times New Roman"/>
          <w:sz w:val="24"/>
          <w:szCs w:val="24"/>
        </w:rPr>
      </w:pPr>
      <w:r>
        <w:rPr>
          <w:rFonts w:ascii="Times New Roman" w:hAnsi="Times New Roman" w:cs="Times New Roman"/>
          <w:color w:val="FF0000"/>
          <w:sz w:val="24"/>
          <w:szCs w:val="24"/>
        </w:rPr>
        <w:t>Kako razvrstavamo kakvoću i cijene sjemena?</w:t>
      </w:r>
    </w:p>
    <w:p w:rsidR="00071E12" w:rsidRPr="00071E12" w:rsidRDefault="00071E12" w:rsidP="00071E12">
      <w:pPr>
        <w:pStyle w:val="ListParagraph"/>
        <w:numPr>
          <w:ilvl w:val="0"/>
          <w:numId w:val="3"/>
        </w:numPr>
        <w:rPr>
          <w:rFonts w:ascii="Times New Roman" w:hAnsi="Times New Roman" w:cs="Times New Roman"/>
          <w:sz w:val="24"/>
          <w:szCs w:val="24"/>
        </w:rPr>
      </w:pPr>
      <w:r>
        <w:rPr>
          <w:rFonts w:ascii="Times New Roman" w:hAnsi="Times New Roman" w:cs="Times New Roman"/>
          <w:color w:val="FF0000"/>
          <w:sz w:val="24"/>
          <w:szCs w:val="24"/>
        </w:rPr>
        <w:t>Navedi sve načine promidžbe sjemena?</w:t>
      </w:r>
    </w:p>
    <w:p w:rsidR="00071E12" w:rsidRPr="00071E12" w:rsidRDefault="00071E12" w:rsidP="00071E12">
      <w:pPr>
        <w:pStyle w:val="ListParagraph"/>
        <w:numPr>
          <w:ilvl w:val="0"/>
          <w:numId w:val="3"/>
        </w:numPr>
        <w:rPr>
          <w:rFonts w:ascii="Times New Roman" w:hAnsi="Times New Roman" w:cs="Times New Roman"/>
          <w:sz w:val="24"/>
          <w:szCs w:val="24"/>
        </w:rPr>
      </w:pPr>
      <w:r>
        <w:rPr>
          <w:rFonts w:ascii="Times New Roman" w:hAnsi="Times New Roman" w:cs="Times New Roman"/>
          <w:color w:val="FF0000"/>
          <w:sz w:val="24"/>
          <w:szCs w:val="24"/>
        </w:rPr>
        <w:t>Zašto se teži okrupnjavanju obiteljskog gospodarstva?</w:t>
      </w:r>
    </w:p>
    <w:p w:rsidR="00071E12" w:rsidRPr="00071E12" w:rsidRDefault="00071E12" w:rsidP="00071E12">
      <w:pPr>
        <w:pStyle w:val="ListParagraph"/>
        <w:numPr>
          <w:ilvl w:val="0"/>
          <w:numId w:val="3"/>
        </w:numPr>
        <w:rPr>
          <w:rFonts w:ascii="Times New Roman" w:hAnsi="Times New Roman" w:cs="Times New Roman"/>
          <w:sz w:val="24"/>
          <w:szCs w:val="24"/>
        </w:rPr>
      </w:pPr>
      <w:r>
        <w:rPr>
          <w:rFonts w:ascii="Times New Roman" w:hAnsi="Times New Roman" w:cs="Times New Roman"/>
          <w:color w:val="FF0000"/>
          <w:sz w:val="24"/>
          <w:szCs w:val="24"/>
        </w:rPr>
        <w:t>Navedi potrebu izmjene strukture proizvodnje pojedinih grana hrvatskog poljodjelstva.</w:t>
      </w:r>
    </w:p>
    <w:sectPr w:rsidR="00071E12" w:rsidRPr="00071E12" w:rsidSect="000E3366">
      <w:pgSz w:w="11900" w:h="16840"/>
      <w:pgMar w:top="1417" w:right="1417" w:bottom="1417" w:left="1417" w:header="720" w:footer="720" w:gutter="0"/>
      <w:cols w:space="720"/>
      <w:docGrid w:linePitch="571"/>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5822C4"/>
    <w:multiLevelType w:val="hybridMultilevel"/>
    <w:tmpl w:val="009479CC"/>
    <w:lvl w:ilvl="0" w:tplc="1B224448">
      <w:start w:val="1"/>
      <w:numFmt w:val="bullet"/>
      <w:lvlText w:val="-"/>
      <w:lvlJc w:val="left"/>
      <w:pPr>
        <w:ind w:left="533"/>
      </w:pPr>
      <w:rPr>
        <w:rFonts w:ascii="Calibri" w:eastAsia="Calibri" w:hAnsi="Calibri" w:cs="Calibri"/>
        <w:b w:val="0"/>
        <w:i w:val="0"/>
        <w:strike w:val="0"/>
        <w:dstrike w:val="0"/>
        <w:color w:val="000000"/>
        <w:sz w:val="36"/>
        <w:szCs w:val="36"/>
        <w:u w:val="none" w:color="000000"/>
        <w:bdr w:val="none" w:sz="0" w:space="0" w:color="auto"/>
        <w:shd w:val="clear" w:color="auto" w:fill="auto"/>
        <w:vertAlign w:val="baseline"/>
      </w:rPr>
    </w:lvl>
    <w:lvl w:ilvl="1" w:tplc="F7C02BAC">
      <w:start w:val="1"/>
      <w:numFmt w:val="bullet"/>
      <w:lvlText w:val="o"/>
      <w:lvlJc w:val="left"/>
      <w:pPr>
        <w:ind w:left="1662"/>
      </w:pPr>
      <w:rPr>
        <w:rFonts w:ascii="Calibri" w:eastAsia="Calibri" w:hAnsi="Calibri" w:cs="Calibri"/>
        <w:b w:val="0"/>
        <w:i w:val="0"/>
        <w:strike w:val="0"/>
        <w:dstrike w:val="0"/>
        <w:color w:val="000000"/>
        <w:sz w:val="36"/>
        <w:szCs w:val="36"/>
        <w:u w:val="none" w:color="000000"/>
        <w:bdr w:val="none" w:sz="0" w:space="0" w:color="auto"/>
        <w:shd w:val="clear" w:color="auto" w:fill="auto"/>
        <w:vertAlign w:val="baseline"/>
      </w:rPr>
    </w:lvl>
    <w:lvl w:ilvl="2" w:tplc="DDA82E0E">
      <w:start w:val="1"/>
      <w:numFmt w:val="bullet"/>
      <w:lvlText w:val="▪"/>
      <w:lvlJc w:val="left"/>
      <w:pPr>
        <w:ind w:left="2382"/>
      </w:pPr>
      <w:rPr>
        <w:rFonts w:ascii="Calibri" w:eastAsia="Calibri" w:hAnsi="Calibri" w:cs="Calibri"/>
        <w:b w:val="0"/>
        <w:i w:val="0"/>
        <w:strike w:val="0"/>
        <w:dstrike w:val="0"/>
        <w:color w:val="000000"/>
        <w:sz w:val="36"/>
        <w:szCs w:val="36"/>
        <w:u w:val="none" w:color="000000"/>
        <w:bdr w:val="none" w:sz="0" w:space="0" w:color="auto"/>
        <w:shd w:val="clear" w:color="auto" w:fill="auto"/>
        <w:vertAlign w:val="baseline"/>
      </w:rPr>
    </w:lvl>
    <w:lvl w:ilvl="3" w:tplc="278A4224">
      <w:start w:val="1"/>
      <w:numFmt w:val="bullet"/>
      <w:lvlText w:val="•"/>
      <w:lvlJc w:val="left"/>
      <w:pPr>
        <w:ind w:left="3102"/>
      </w:pPr>
      <w:rPr>
        <w:rFonts w:ascii="Calibri" w:eastAsia="Calibri" w:hAnsi="Calibri" w:cs="Calibri"/>
        <w:b w:val="0"/>
        <w:i w:val="0"/>
        <w:strike w:val="0"/>
        <w:dstrike w:val="0"/>
        <w:color w:val="000000"/>
        <w:sz w:val="36"/>
        <w:szCs w:val="36"/>
        <w:u w:val="none" w:color="000000"/>
        <w:bdr w:val="none" w:sz="0" w:space="0" w:color="auto"/>
        <w:shd w:val="clear" w:color="auto" w:fill="auto"/>
        <w:vertAlign w:val="baseline"/>
      </w:rPr>
    </w:lvl>
    <w:lvl w:ilvl="4" w:tplc="A99A0A90">
      <w:start w:val="1"/>
      <w:numFmt w:val="bullet"/>
      <w:lvlText w:val="o"/>
      <w:lvlJc w:val="left"/>
      <w:pPr>
        <w:ind w:left="3822"/>
      </w:pPr>
      <w:rPr>
        <w:rFonts w:ascii="Calibri" w:eastAsia="Calibri" w:hAnsi="Calibri" w:cs="Calibri"/>
        <w:b w:val="0"/>
        <w:i w:val="0"/>
        <w:strike w:val="0"/>
        <w:dstrike w:val="0"/>
        <w:color w:val="000000"/>
        <w:sz w:val="36"/>
        <w:szCs w:val="36"/>
        <w:u w:val="none" w:color="000000"/>
        <w:bdr w:val="none" w:sz="0" w:space="0" w:color="auto"/>
        <w:shd w:val="clear" w:color="auto" w:fill="auto"/>
        <w:vertAlign w:val="baseline"/>
      </w:rPr>
    </w:lvl>
    <w:lvl w:ilvl="5" w:tplc="96CA3122">
      <w:start w:val="1"/>
      <w:numFmt w:val="bullet"/>
      <w:lvlText w:val="▪"/>
      <w:lvlJc w:val="left"/>
      <w:pPr>
        <w:ind w:left="4542"/>
      </w:pPr>
      <w:rPr>
        <w:rFonts w:ascii="Calibri" w:eastAsia="Calibri" w:hAnsi="Calibri" w:cs="Calibri"/>
        <w:b w:val="0"/>
        <w:i w:val="0"/>
        <w:strike w:val="0"/>
        <w:dstrike w:val="0"/>
        <w:color w:val="000000"/>
        <w:sz w:val="36"/>
        <w:szCs w:val="36"/>
        <w:u w:val="none" w:color="000000"/>
        <w:bdr w:val="none" w:sz="0" w:space="0" w:color="auto"/>
        <w:shd w:val="clear" w:color="auto" w:fill="auto"/>
        <w:vertAlign w:val="baseline"/>
      </w:rPr>
    </w:lvl>
    <w:lvl w:ilvl="6" w:tplc="6CF433D2">
      <w:start w:val="1"/>
      <w:numFmt w:val="bullet"/>
      <w:lvlText w:val="•"/>
      <w:lvlJc w:val="left"/>
      <w:pPr>
        <w:ind w:left="5262"/>
      </w:pPr>
      <w:rPr>
        <w:rFonts w:ascii="Calibri" w:eastAsia="Calibri" w:hAnsi="Calibri" w:cs="Calibri"/>
        <w:b w:val="0"/>
        <w:i w:val="0"/>
        <w:strike w:val="0"/>
        <w:dstrike w:val="0"/>
        <w:color w:val="000000"/>
        <w:sz w:val="36"/>
        <w:szCs w:val="36"/>
        <w:u w:val="none" w:color="000000"/>
        <w:bdr w:val="none" w:sz="0" w:space="0" w:color="auto"/>
        <w:shd w:val="clear" w:color="auto" w:fill="auto"/>
        <w:vertAlign w:val="baseline"/>
      </w:rPr>
    </w:lvl>
    <w:lvl w:ilvl="7" w:tplc="8F9490E4">
      <w:start w:val="1"/>
      <w:numFmt w:val="bullet"/>
      <w:lvlText w:val="o"/>
      <w:lvlJc w:val="left"/>
      <w:pPr>
        <w:ind w:left="5982"/>
      </w:pPr>
      <w:rPr>
        <w:rFonts w:ascii="Calibri" w:eastAsia="Calibri" w:hAnsi="Calibri" w:cs="Calibri"/>
        <w:b w:val="0"/>
        <w:i w:val="0"/>
        <w:strike w:val="0"/>
        <w:dstrike w:val="0"/>
        <w:color w:val="000000"/>
        <w:sz w:val="36"/>
        <w:szCs w:val="36"/>
        <w:u w:val="none" w:color="000000"/>
        <w:bdr w:val="none" w:sz="0" w:space="0" w:color="auto"/>
        <w:shd w:val="clear" w:color="auto" w:fill="auto"/>
        <w:vertAlign w:val="baseline"/>
      </w:rPr>
    </w:lvl>
    <w:lvl w:ilvl="8" w:tplc="1DAE118C">
      <w:start w:val="1"/>
      <w:numFmt w:val="bullet"/>
      <w:lvlText w:val="▪"/>
      <w:lvlJc w:val="left"/>
      <w:pPr>
        <w:ind w:left="6702"/>
      </w:pPr>
      <w:rPr>
        <w:rFonts w:ascii="Calibri" w:eastAsia="Calibri" w:hAnsi="Calibri" w:cs="Calibri"/>
        <w:b w:val="0"/>
        <w:i w:val="0"/>
        <w:strike w:val="0"/>
        <w:dstrike w:val="0"/>
        <w:color w:val="000000"/>
        <w:sz w:val="36"/>
        <w:szCs w:val="36"/>
        <w:u w:val="none" w:color="000000"/>
        <w:bdr w:val="none" w:sz="0" w:space="0" w:color="auto"/>
        <w:shd w:val="clear" w:color="auto" w:fill="auto"/>
        <w:vertAlign w:val="baseline"/>
      </w:rPr>
    </w:lvl>
  </w:abstractNum>
  <w:abstractNum w:abstractNumId="1">
    <w:nsid w:val="4507670F"/>
    <w:multiLevelType w:val="hybridMultilevel"/>
    <w:tmpl w:val="F84C335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5F5221EE"/>
    <w:multiLevelType w:val="hybridMultilevel"/>
    <w:tmpl w:val="D054E434"/>
    <w:lvl w:ilvl="0" w:tplc="041A000F">
      <w:start w:val="1"/>
      <w:numFmt w:val="decimal"/>
      <w:lvlText w:val="%1."/>
      <w:lvlJc w:val="left"/>
      <w:pPr>
        <w:ind w:left="1755" w:hanging="360"/>
      </w:pPr>
    </w:lvl>
    <w:lvl w:ilvl="1" w:tplc="041A0019" w:tentative="1">
      <w:start w:val="1"/>
      <w:numFmt w:val="lowerLetter"/>
      <w:lvlText w:val="%2."/>
      <w:lvlJc w:val="left"/>
      <w:pPr>
        <w:ind w:left="2475" w:hanging="360"/>
      </w:pPr>
    </w:lvl>
    <w:lvl w:ilvl="2" w:tplc="041A001B" w:tentative="1">
      <w:start w:val="1"/>
      <w:numFmt w:val="lowerRoman"/>
      <w:lvlText w:val="%3."/>
      <w:lvlJc w:val="right"/>
      <w:pPr>
        <w:ind w:left="3195" w:hanging="180"/>
      </w:pPr>
    </w:lvl>
    <w:lvl w:ilvl="3" w:tplc="041A000F" w:tentative="1">
      <w:start w:val="1"/>
      <w:numFmt w:val="decimal"/>
      <w:lvlText w:val="%4."/>
      <w:lvlJc w:val="left"/>
      <w:pPr>
        <w:ind w:left="3915" w:hanging="360"/>
      </w:pPr>
    </w:lvl>
    <w:lvl w:ilvl="4" w:tplc="041A0019" w:tentative="1">
      <w:start w:val="1"/>
      <w:numFmt w:val="lowerLetter"/>
      <w:lvlText w:val="%5."/>
      <w:lvlJc w:val="left"/>
      <w:pPr>
        <w:ind w:left="4635" w:hanging="360"/>
      </w:pPr>
    </w:lvl>
    <w:lvl w:ilvl="5" w:tplc="041A001B" w:tentative="1">
      <w:start w:val="1"/>
      <w:numFmt w:val="lowerRoman"/>
      <w:lvlText w:val="%6."/>
      <w:lvlJc w:val="right"/>
      <w:pPr>
        <w:ind w:left="5355" w:hanging="180"/>
      </w:pPr>
    </w:lvl>
    <w:lvl w:ilvl="6" w:tplc="041A000F" w:tentative="1">
      <w:start w:val="1"/>
      <w:numFmt w:val="decimal"/>
      <w:lvlText w:val="%7."/>
      <w:lvlJc w:val="left"/>
      <w:pPr>
        <w:ind w:left="6075" w:hanging="360"/>
      </w:pPr>
    </w:lvl>
    <w:lvl w:ilvl="7" w:tplc="041A0019" w:tentative="1">
      <w:start w:val="1"/>
      <w:numFmt w:val="lowerLetter"/>
      <w:lvlText w:val="%8."/>
      <w:lvlJc w:val="left"/>
      <w:pPr>
        <w:ind w:left="6795" w:hanging="360"/>
      </w:pPr>
    </w:lvl>
    <w:lvl w:ilvl="8" w:tplc="041A001B" w:tentative="1">
      <w:start w:val="1"/>
      <w:numFmt w:val="lowerRoman"/>
      <w:lvlText w:val="%9."/>
      <w:lvlJc w:val="right"/>
      <w:pPr>
        <w:ind w:left="7515"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4367B6"/>
    <w:rsid w:val="00071E12"/>
    <w:rsid w:val="000D736D"/>
    <w:rsid w:val="000E3366"/>
    <w:rsid w:val="00365F01"/>
    <w:rsid w:val="004367B6"/>
    <w:rsid w:val="004E5C32"/>
    <w:rsid w:val="00592C72"/>
    <w:rsid w:val="005C005D"/>
    <w:rsid w:val="006D3D28"/>
    <w:rsid w:val="00807AD5"/>
    <w:rsid w:val="00866408"/>
    <w:rsid w:val="00B40903"/>
    <w:rsid w:val="00BC3ABE"/>
    <w:rsid w:val="00DB2D92"/>
    <w:rsid w:val="00EE14B1"/>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4B1"/>
    <w:pPr>
      <w:spacing w:after="3" w:line="228" w:lineRule="auto"/>
      <w:ind w:left="384" w:firstLine="651"/>
      <w:jc w:val="both"/>
    </w:pPr>
    <w:rPr>
      <w:rFonts w:ascii="Calibri" w:eastAsia="Calibri" w:hAnsi="Calibri" w:cs="Calibri"/>
      <w:color w:val="000000"/>
      <w:sz w:val="42"/>
    </w:rPr>
  </w:style>
  <w:style w:type="paragraph" w:styleId="Heading1">
    <w:name w:val="heading 1"/>
    <w:next w:val="Normal"/>
    <w:link w:val="Heading1Char"/>
    <w:uiPriority w:val="9"/>
    <w:unhideWhenUsed/>
    <w:qFormat/>
    <w:rsid w:val="00EE14B1"/>
    <w:pPr>
      <w:keepNext/>
      <w:keepLines/>
      <w:spacing w:after="0"/>
      <w:ind w:left="25"/>
      <w:jc w:val="center"/>
      <w:outlineLvl w:val="0"/>
    </w:pPr>
    <w:rPr>
      <w:rFonts w:ascii="Calibri" w:eastAsia="Calibri" w:hAnsi="Calibri" w:cs="Calibri"/>
      <w:color w:val="000000"/>
      <w:sz w:val="72"/>
    </w:rPr>
  </w:style>
  <w:style w:type="paragraph" w:styleId="Heading2">
    <w:name w:val="heading 2"/>
    <w:next w:val="Normal"/>
    <w:link w:val="Heading2Char"/>
    <w:uiPriority w:val="9"/>
    <w:unhideWhenUsed/>
    <w:qFormat/>
    <w:rsid w:val="00EE14B1"/>
    <w:pPr>
      <w:keepNext/>
      <w:keepLines/>
      <w:spacing w:after="0"/>
      <w:ind w:left="10" w:right="256" w:hanging="10"/>
      <w:jc w:val="center"/>
      <w:outlineLvl w:val="1"/>
    </w:pPr>
    <w:rPr>
      <w:rFonts w:ascii="Calibri" w:eastAsia="Calibri" w:hAnsi="Calibri" w:cs="Calibri"/>
      <w:color w:val="000000"/>
      <w:sz w:val="7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E14B1"/>
    <w:rPr>
      <w:rFonts w:ascii="Calibri" w:eastAsia="Calibri" w:hAnsi="Calibri" w:cs="Calibri"/>
      <w:color w:val="000000"/>
      <w:sz w:val="72"/>
    </w:rPr>
  </w:style>
  <w:style w:type="character" w:customStyle="1" w:styleId="Heading2Char">
    <w:name w:val="Heading 2 Char"/>
    <w:link w:val="Heading2"/>
    <w:rsid w:val="00EE14B1"/>
    <w:rPr>
      <w:rFonts w:ascii="Calibri" w:eastAsia="Calibri" w:hAnsi="Calibri" w:cs="Calibri"/>
      <w:color w:val="000000"/>
      <w:sz w:val="70"/>
    </w:rPr>
  </w:style>
  <w:style w:type="paragraph" w:styleId="ListParagraph">
    <w:name w:val="List Paragraph"/>
    <w:basedOn w:val="Normal"/>
    <w:uiPriority w:val="34"/>
    <w:qFormat/>
    <w:rsid w:val="005C005D"/>
    <w:pPr>
      <w:spacing w:after="160" w:line="259" w:lineRule="auto"/>
      <w:ind w:left="720" w:firstLine="0"/>
      <w:contextualSpacing/>
      <w:jc w:val="left"/>
    </w:pPr>
    <w:rPr>
      <w:sz w:val="22"/>
    </w:rPr>
  </w:style>
  <w:style w:type="paragraph" w:styleId="BalloonText">
    <w:name w:val="Balloon Text"/>
    <w:basedOn w:val="Normal"/>
    <w:link w:val="BalloonTextChar"/>
    <w:uiPriority w:val="99"/>
    <w:semiHidden/>
    <w:unhideWhenUsed/>
    <w:rsid w:val="00365F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5F01"/>
    <w:rPr>
      <w:rFonts w:ascii="Tahoma" w:eastAsia="Calibri"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image" Target="media/image22.jpeg"/><Relationship Id="rId39" Type="http://schemas.openxmlformats.org/officeDocument/2006/relationships/image" Target="media/image35.jpeg"/><Relationship Id="rId3" Type="http://schemas.openxmlformats.org/officeDocument/2006/relationships/settings" Target="settings.xml"/><Relationship Id="rId21" Type="http://schemas.openxmlformats.org/officeDocument/2006/relationships/image" Target="media/image17.jpeg"/><Relationship Id="rId34" Type="http://schemas.openxmlformats.org/officeDocument/2006/relationships/image" Target="media/image30.jpeg"/><Relationship Id="rId42" Type="http://schemas.openxmlformats.org/officeDocument/2006/relationships/image" Target="media/image38.jpeg"/><Relationship Id="rId47" Type="http://schemas.openxmlformats.org/officeDocument/2006/relationships/image" Target="media/image43.jpeg"/><Relationship Id="rId50" Type="http://schemas.openxmlformats.org/officeDocument/2006/relationships/fontTable" Target="fontTable.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image" Target="media/image21.jpeg"/><Relationship Id="rId33" Type="http://schemas.openxmlformats.org/officeDocument/2006/relationships/image" Target="media/image29.jpeg"/><Relationship Id="rId38" Type="http://schemas.openxmlformats.org/officeDocument/2006/relationships/image" Target="media/image34.jpeg"/><Relationship Id="rId46" Type="http://schemas.openxmlformats.org/officeDocument/2006/relationships/image" Target="media/image42.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29" Type="http://schemas.openxmlformats.org/officeDocument/2006/relationships/image" Target="media/image25.jpeg"/><Relationship Id="rId41" Type="http://schemas.openxmlformats.org/officeDocument/2006/relationships/image" Target="media/image37.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image" Target="media/image20.jpeg"/><Relationship Id="rId32" Type="http://schemas.openxmlformats.org/officeDocument/2006/relationships/image" Target="media/image28.jpeg"/><Relationship Id="rId37" Type="http://schemas.openxmlformats.org/officeDocument/2006/relationships/image" Target="media/image33.jpeg"/><Relationship Id="rId40" Type="http://schemas.openxmlformats.org/officeDocument/2006/relationships/image" Target="media/image36.jpeg"/><Relationship Id="rId45" Type="http://schemas.openxmlformats.org/officeDocument/2006/relationships/image" Target="media/image41.jpeg"/><Relationship Id="rId5" Type="http://schemas.openxmlformats.org/officeDocument/2006/relationships/image" Target="media/image1.png"/><Relationship Id="rId15" Type="http://schemas.openxmlformats.org/officeDocument/2006/relationships/image" Target="media/image11.jpeg"/><Relationship Id="rId23" Type="http://schemas.openxmlformats.org/officeDocument/2006/relationships/image" Target="media/image19.jpeg"/><Relationship Id="rId28" Type="http://schemas.openxmlformats.org/officeDocument/2006/relationships/image" Target="media/image24.jpeg"/><Relationship Id="rId36" Type="http://schemas.openxmlformats.org/officeDocument/2006/relationships/image" Target="media/image32.jpeg"/><Relationship Id="rId49" Type="http://schemas.openxmlformats.org/officeDocument/2006/relationships/image" Target="media/image45.jpeg"/><Relationship Id="rId10" Type="http://schemas.openxmlformats.org/officeDocument/2006/relationships/image" Target="media/image6.jpeg"/><Relationship Id="rId19" Type="http://schemas.openxmlformats.org/officeDocument/2006/relationships/image" Target="media/image15.jpeg"/><Relationship Id="rId31" Type="http://schemas.openxmlformats.org/officeDocument/2006/relationships/image" Target="media/image27.jpeg"/><Relationship Id="rId44" Type="http://schemas.openxmlformats.org/officeDocument/2006/relationships/image" Target="media/image40.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jpeg"/><Relationship Id="rId27" Type="http://schemas.openxmlformats.org/officeDocument/2006/relationships/image" Target="media/image23.jpeg"/><Relationship Id="rId30" Type="http://schemas.openxmlformats.org/officeDocument/2006/relationships/image" Target="media/image26.jpeg"/><Relationship Id="rId35" Type="http://schemas.openxmlformats.org/officeDocument/2006/relationships/image" Target="media/image31.jpeg"/><Relationship Id="rId43" Type="http://schemas.openxmlformats.org/officeDocument/2006/relationships/image" Target="media/image39.jpeg"/><Relationship Id="rId48" Type="http://schemas.openxmlformats.org/officeDocument/2006/relationships/image" Target="media/image44.jpeg"/><Relationship Id="rId8" Type="http://schemas.openxmlformats.org/officeDocument/2006/relationships/image" Target="media/image4.jpeg"/><Relationship Id="rId51"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7466</Words>
  <Characters>42562</Characters>
  <Application>Microsoft Office Word</Application>
  <DocSecurity>0</DocSecurity>
  <Lines>354</Lines>
  <Paragraphs>99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49929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Matić</dc:creator>
  <cp:lastModifiedBy>Alen</cp:lastModifiedBy>
  <cp:revision>2</cp:revision>
  <dcterms:created xsi:type="dcterms:W3CDTF">2018-07-19T13:18:00Z</dcterms:created>
  <dcterms:modified xsi:type="dcterms:W3CDTF">2018-07-19T13:18:00Z</dcterms:modified>
</cp:coreProperties>
</file>